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63" w:rsidRDefault="00B15B9E" w:rsidP="00B15B9E">
      <w:pPr>
        <w:jc w:val="right"/>
      </w:pPr>
      <w:r>
        <w:rPr>
          <w:noProof/>
          <w:lang w:eastAsia="de-DE"/>
        </w:rPr>
        <w:drawing>
          <wp:inline distT="0" distB="0" distL="0" distR="0">
            <wp:extent cx="1801368" cy="2520696"/>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ßbild aktue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2520696"/>
                    </a:xfrm>
                    <a:prstGeom prst="rect">
                      <a:avLst/>
                    </a:prstGeom>
                  </pic:spPr>
                </pic:pic>
              </a:graphicData>
            </a:graphic>
          </wp:inline>
        </w:drawing>
      </w:r>
    </w:p>
    <w:p w:rsidR="00B15B9E" w:rsidRPr="004813BC" w:rsidRDefault="00B15B9E" w:rsidP="00B15B9E">
      <w:pPr>
        <w:rPr>
          <w:rFonts w:ascii="Verdana" w:hAnsi="Verdana"/>
          <w:b/>
          <w:sz w:val="28"/>
          <w:szCs w:val="28"/>
        </w:rPr>
      </w:pPr>
      <w:r w:rsidRPr="004813BC">
        <w:rPr>
          <w:rFonts w:ascii="Verdana" w:hAnsi="Verdana"/>
          <w:b/>
          <w:sz w:val="28"/>
          <w:szCs w:val="28"/>
        </w:rPr>
        <w:t>Klaus Douvern – Dienstleistungen für IT-Projekte</w:t>
      </w:r>
    </w:p>
    <w:p w:rsidR="00B15B9E" w:rsidRPr="004813BC" w:rsidRDefault="00E74DC4" w:rsidP="00B15B9E">
      <w:pPr>
        <w:rPr>
          <w:rFonts w:ascii="Verdana" w:hAnsi="Verdana"/>
          <w:b/>
          <w:sz w:val="24"/>
          <w:szCs w:val="24"/>
        </w:rPr>
      </w:pPr>
      <w:r>
        <w:rPr>
          <w:rFonts w:ascii="Verdana" w:hAnsi="Verdana"/>
          <w:b/>
          <w:sz w:val="24"/>
          <w:szCs w:val="24"/>
        </w:rPr>
        <w:pict>
          <v:rect id="_x0000_i1025" style="width:453.6pt;height:8pt" o:hralign="center" o:hrstd="t" o:hrnoshade="t" o:hr="t" fillcolor="black" stroked="f"/>
        </w:pict>
      </w:r>
    </w:p>
    <w:p w:rsidR="00B15B9E" w:rsidRPr="000040A4" w:rsidRDefault="00B15B9E" w:rsidP="00B15B9E">
      <w:pPr>
        <w:rPr>
          <w:rFonts w:ascii="Verdana" w:hAnsi="Verdana"/>
          <w:b/>
          <w:sz w:val="28"/>
          <w:szCs w:val="28"/>
        </w:rPr>
      </w:pPr>
      <w:r w:rsidRPr="000040A4">
        <w:rPr>
          <w:rFonts w:ascii="Verdana" w:hAnsi="Verdana"/>
          <w:b/>
          <w:sz w:val="28"/>
          <w:szCs w:val="28"/>
        </w:rPr>
        <w:t>Persönliche Daten</w:t>
      </w:r>
    </w:p>
    <w:p w:rsidR="00B15B9E" w:rsidRPr="0083454B" w:rsidRDefault="00B15B9E" w:rsidP="00B15B9E">
      <w:pPr>
        <w:spacing w:after="120" w:line="240" w:lineRule="auto"/>
        <w:rPr>
          <w:rFonts w:ascii="Verdana" w:hAnsi="Verdana"/>
          <w:sz w:val="20"/>
          <w:szCs w:val="20"/>
        </w:rPr>
      </w:pPr>
      <w:r w:rsidRPr="0037428B">
        <w:rPr>
          <w:rFonts w:ascii="Verdana" w:hAnsi="Verdana"/>
          <w:b/>
          <w:sz w:val="20"/>
          <w:szCs w:val="20"/>
        </w:rPr>
        <w:t>Jahrgang:</w:t>
      </w:r>
      <w:r w:rsidRPr="0083454B">
        <w:rPr>
          <w:rFonts w:ascii="Verdana" w:hAnsi="Verdana"/>
          <w:sz w:val="20"/>
          <w:szCs w:val="20"/>
        </w:rPr>
        <w:tab/>
      </w:r>
      <w:r w:rsidRPr="0083454B">
        <w:rPr>
          <w:rFonts w:ascii="Verdana" w:hAnsi="Verdana"/>
          <w:sz w:val="20"/>
          <w:szCs w:val="20"/>
        </w:rPr>
        <w:tab/>
      </w:r>
      <w:r w:rsidRPr="0083454B">
        <w:rPr>
          <w:rFonts w:ascii="Verdana" w:hAnsi="Verdana"/>
          <w:sz w:val="20"/>
          <w:szCs w:val="20"/>
        </w:rPr>
        <w:tab/>
        <w:t>1957</w:t>
      </w:r>
    </w:p>
    <w:p w:rsidR="00B15B9E" w:rsidRDefault="00B15B9E" w:rsidP="00B15B9E">
      <w:pPr>
        <w:spacing w:after="120" w:line="240" w:lineRule="auto"/>
        <w:rPr>
          <w:rFonts w:ascii="Verdana" w:hAnsi="Verdana"/>
          <w:sz w:val="20"/>
          <w:szCs w:val="20"/>
        </w:rPr>
      </w:pPr>
      <w:r w:rsidRPr="0037428B">
        <w:rPr>
          <w:rFonts w:ascii="Verdana" w:hAnsi="Verdana"/>
          <w:b/>
          <w:sz w:val="20"/>
          <w:szCs w:val="20"/>
        </w:rPr>
        <w:t>Adresse:</w:t>
      </w:r>
      <w:r w:rsidRPr="0083454B">
        <w:rPr>
          <w:rFonts w:ascii="Verdana" w:hAnsi="Verdana"/>
          <w:sz w:val="20"/>
          <w:szCs w:val="20"/>
        </w:rPr>
        <w:tab/>
      </w:r>
      <w:r w:rsidRPr="0083454B">
        <w:rPr>
          <w:rFonts w:ascii="Verdana" w:hAnsi="Verdana"/>
          <w:sz w:val="20"/>
          <w:szCs w:val="20"/>
        </w:rPr>
        <w:tab/>
      </w:r>
      <w:r w:rsidRPr="0083454B">
        <w:rPr>
          <w:rFonts w:ascii="Verdana" w:hAnsi="Verdana"/>
          <w:sz w:val="20"/>
          <w:szCs w:val="20"/>
        </w:rPr>
        <w:tab/>
      </w:r>
      <w:r>
        <w:rPr>
          <w:rFonts w:ascii="Verdana" w:hAnsi="Verdana"/>
          <w:sz w:val="20"/>
          <w:szCs w:val="20"/>
        </w:rPr>
        <w:t>Westring 253, 55120 Mainz</w:t>
      </w:r>
    </w:p>
    <w:p w:rsidR="00B15B9E" w:rsidRPr="0083454B" w:rsidRDefault="00B15B9E" w:rsidP="00B15B9E">
      <w:pPr>
        <w:spacing w:after="120" w:line="240" w:lineRule="auto"/>
        <w:ind w:left="2124" w:firstLine="708"/>
        <w:rPr>
          <w:rFonts w:ascii="Verdana" w:hAnsi="Verdana"/>
          <w:sz w:val="20"/>
          <w:szCs w:val="20"/>
        </w:rPr>
      </w:pPr>
      <w:r w:rsidRPr="0083454B">
        <w:rPr>
          <w:rFonts w:ascii="Verdana" w:hAnsi="Verdana"/>
          <w:sz w:val="20"/>
          <w:szCs w:val="20"/>
        </w:rPr>
        <w:t>Philipp-Reis-Straße 2, 47807 Krefeld</w:t>
      </w:r>
      <w:r w:rsidRPr="0083454B">
        <w:rPr>
          <w:rFonts w:ascii="Verdana" w:hAnsi="Verdana"/>
          <w:sz w:val="20"/>
          <w:szCs w:val="20"/>
        </w:rPr>
        <w:tab/>
      </w:r>
    </w:p>
    <w:p w:rsidR="00B15B9E" w:rsidRPr="0083454B" w:rsidRDefault="00B15B9E" w:rsidP="00B15B9E">
      <w:pPr>
        <w:spacing w:after="120" w:line="240" w:lineRule="auto"/>
        <w:rPr>
          <w:rFonts w:ascii="Verdana" w:hAnsi="Verdana"/>
          <w:sz w:val="20"/>
          <w:szCs w:val="20"/>
        </w:rPr>
      </w:pPr>
      <w:r w:rsidRPr="0037428B">
        <w:rPr>
          <w:rFonts w:ascii="Verdana" w:hAnsi="Verdana"/>
          <w:b/>
          <w:sz w:val="20"/>
          <w:szCs w:val="20"/>
        </w:rPr>
        <w:t>E-Mail Adresse:</w:t>
      </w:r>
      <w:r w:rsidRPr="0083454B">
        <w:rPr>
          <w:rFonts w:ascii="Verdana" w:hAnsi="Verdana"/>
          <w:sz w:val="20"/>
          <w:szCs w:val="20"/>
        </w:rPr>
        <w:tab/>
      </w:r>
      <w:r w:rsidRPr="0083454B">
        <w:rPr>
          <w:rFonts w:ascii="Verdana" w:hAnsi="Verdana"/>
          <w:sz w:val="20"/>
          <w:szCs w:val="20"/>
        </w:rPr>
        <w:tab/>
      </w:r>
      <w:hyperlink r:id="rId9" w:history="1">
        <w:r w:rsidRPr="0083454B">
          <w:rPr>
            <w:rStyle w:val="Hyperlink"/>
            <w:rFonts w:ascii="Verdana" w:hAnsi="Verdana"/>
            <w:sz w:val="20"/>
            <w:szCs w:val="20"/>
          </w:rPr>
          <w:t>kdprojektleiter@arcor.de</w:t>
        </w:r>
      </w:hyperlink>
    </w:p>
    <w:p w:rsidR="00B15B9E" w:rsidRPr="0083454B" w:rsidRDefault="00B15B9E" w:rsidP="00B15B9E">
      <w:pPr>
        <w:spacing w:after="120" w:line="240" w:lineRule="auto"/>
        <w:rPr>
          <w:rFonts w:ascii="Verdana" w:hAnsi="Verdana"/>
          <w:sz w:val="20"/>
          <w:szCs w:val="20"/>
        </w:rPr>
      </w:pPr>
      <w:r w:rsidRPr="0037428B">
        <w:rPr>
          <w:rFonts w:ascii="Verdana" w:hAnsi="Verdana"/>
          <w:b/>
          <w:sz w:val="20"/>
          <w:szCs w:val="20"/>
        </w:rPr>
        <w:t>Telefon:</w:t>
      </w:r>
      <w:r w:rsidRPr="0083454B">
        <w:rPr>
          <w:rFonts w:ascii="Verdana" w:hAnsi="Verdana"/>
          <w:sz w:val="20"/>
          <w:szCs w:val="20"/>
        </w:rPr>
        <w:tab/>
      </w:r>
      <w:r w:rsidRPr="0083454B">
        <w:rPr>
          <w:rFonts w:ascii="Verdana" w:hAnsi="Verdana"/>
          <w:sz w:val="20"/>
          <w:szCs w:val="20"/>
        </w:rPr>
        <w:tab/>
      </w:r>
      <w:r w:rsidRPr="0083454B">
        <w:rPr>
          <w:rFonts w:ascii="Verdana" w:hAnsi="Verdana"/>
          <w:sz w:val="20"/>
          <w:szCs w:val="20"/>
        </w:rPr>
        <w:tab/>
        <w:t>+49 (0)2151 74 59 203</w:t>
      </w:r>
    </w:p>
    <w:p w:rsidR="00B15B9E" w:rsidRDefault="00B15B9E" w:rsidP="00B15B9E">
      <w:pPr>
        <w:spacing w:after="120" w:line="240" w:lineRule="auto"/>
        <w:rPr>
          <w:rFonts w:ascii="Verdana" w:hAnsi="Verdana"/>
          <w:sz w:val="20"/>
          <w:szCs w:val="20"/>
        </w:rPr>
      </w:pPr>
      <w:r w:rsidRPr="0037428B">
        <w:rPr>
          <w:rFonts w:ascii="Verdana" w:hAnsi="Verdana"/>
          <w:b/>
          <w:sz w:val="20"/>
          <w:szCs w:val="20"/>
        </w:rPr>
        <w:t>Mobil:</w:t>
      </w:r>
      <w:r w:rsidRPr="0037428B">
        <w:rPr>
          <w:rFonts w:ascii="Verdana" w:hAnsi="Verdana"/>
          <w:b/>
          <w:sz w:val="20"/>
          <w:szCs w:val="20"/>
        </w:rPr>
        <w:tab/>
      </w:r>
      <w:r w:rsidRPr="0083454B">
        <w:rPr>
          <w:rFonts w:ascii="Verdana" w:hAnsi="Verdana"/>
          <w:sz w:val="20"/>
          <w:szCs w:val="20"/>
        </w:rPr>
        <w:tab/>
      </w:r>
      <w:r w:rsidRPr="0083454B">
        <w:rPr>
          <w:rFonts w:ascii="Verdana" w:hAnsi="Verdana"/>
          <w:sz w:val="20"/>
          <w:szCs w:val="20"/>
        </w:rPr>
        <w:tab/>
      </w:r>
      <w:r w:rsidRPr="0083454B">
        <w:rPr>
          <w:rFonts w:ascii="Verdana" w:hAnsi="Verdana"/>
          <w:sz w:val="20"/>
          <w:szCs w:val="20"/>
        </w:rPr>
        <w:tab/>
        <w:t>+49 (0)172 24 20 761</w:t>
      </w:r>
    </w:p>
    <w:p w:rsidR="00B15B9E" w:rsidRPr="0083454B" w:rsidRDefault="00B15B9E" w:rsidP="00B15B9E">
      <w:pPr>
        <w:spacing w:after="120" w:line="240" w:lineRule="auto"/>
        <w:rPr>
          <w:rFonts w:ascii="Verdana" w:hAnsi="Verdana"/>
          <w:sz w:val="20"/>
          <w:szCs w:val="20"/>
        </w:rPr>
      </w:pPr>
      <w:r w:rsidRPr="0003223E">
        <w:rPr>
          <w:rFonts w:ascii="Verdana" w:hAnsi="Verdana"/>
          <w:b/>
          <w:sz w:val="20"/>
          <w:szCs w:val="20"/>
        </w:rPr>
        <w:t>Web-Seite:</w:t>
      </w:r>
      <w:r w:rsidRPr="0003223E">
        <w:rPr>
          <w:rFonts w:ascii="Verdana" w:hAnsi="Verdana"/>
          <w:b/>
          <w:sz w:val="20"/>
          <w:szCs w:val="20"/>
        </w:rPr>
        <w:tab/>
      </w:r>
      <w:r>
        <w:rPr>
          <w:rFonts w:ascii="Verdana" w:hAnsi="Verdana"/>
          <w:sz w:val="20"/>
          <w:szCs w:val="20"/>
        </w:rPr>
        <w:tab/>
      </w:r>
      <w:r>
        <w:rPr>
          <w:rFonts w:ascii="Verdana" w:hAnsi="Verdana"/>
          <w:sz w:val="20"/>
          <w:szCs w:val="20"/>
        </w:rPr>
        <w:tab/>
      </w:r>
      <w:hyperlink r:id="rId10" w:history="1">
        <w:r w:rsidRPr="00AF42B3">
          <w:rPr>
            <w:rStyle w:val="Hyperlink"/>
            <w:rFonts w:ascii="Verdana" w:hAnsi="Verdana"/>
            <w:sz w:val="20"/>
            <w:szCs w:val="20"/>
          </w:rPr>
          <w:t>www.klausdouvern.de</w:t>
        </w:r>
      </w:hyperlink>
      <w:r>
        <w:rPr>
          <w:rFonts w:ascii="Verdana" w:hAnsi="Verdana"/>
          <w:sz w:val="20"/>
          <w:szCs w:val="20"/>
        </w:rPr>
        <w:t xml:space="preserve"> </w:t>
      </w:r>
    </w:p>
    <w:p w:rsidR="00B15B9E" w:rsidRPr="0083454B" w:rsidRDefault="00B15B9E" w:rsidP="00B15B9E">
      <w:pPr>
        <w:spacing w:after="120" w:line="240" w:lineRule="auto"/>
        <w:rPr>
          <w:rFonts w:ascii="Verdana" w:hAnsi="Verdana"/>
          <w:sz w:val="20"/>
          <w:szCs w:val="20"/>
        </w:rPr>
      </w:pPr>
      <w:r w:rsidRPr="0037428B">
        <w:rPr>
          <w:rFonts w:ascii="Verdana" w:hAnsi="Verdana"/>
          <w:b/>
          <w:sz w:val="20"/>
          <w:szCs w:val="20"/>
        </w:rPr>
        <w:t>XING:</w:t>
      </w:r>
      <w:r w:rsidRPr="0037428B">
        <w:rPr>
          <w:rFonts w:ascii="Verdana" w:hAnsi="Verdana"/>
          <w:b/>
          <w:sz w:val="20"/>
          <w:szCs w:val="20"/>
        </w:rPr>
        <w:tab/>
      </w:r>
      <w:r w:rsidRPr="0083454B">
        <w:rPr>
          <w:rFonts w:ascii="Verdana" w:hAnsi="Verdana"/>
          <w:sz w:val="20"/>
          <w:szCs w:val="20"/>
        </w:rPr>
        <w:tab/>
      </w:r>
      <w:r>
        <w:rPr>
          <w:rFonts w:ascii="Verdana" w:hAnsi="Verdana"/>
          <w:sz w:val="20"/>
          <w:szCs w:val="20"/>
        </w:rPr>
        <w:tab/>
      </w:r>
      <w:r>
        <w:rPr>
          <w:rFonts w:ascii="Verdana" w:hAnsi="Verdana"/>
          <w:sz w:val="20"/>
          <w:szCs w:val="20"/>
        </w:rPr>
        <w:tab/>
      </w:r>
      <w:hyperlink r:id="rId11" w:history="1">
        <w:r w:rsidRPr="0083454B">
          <w:rPr>
            <w:rStyle w:val="Hyperlink"/>
            <w:rFonts w:ascii="Verdana" w:hAnsi="Verdana"/>
            <w:sz w:val="20"/>
            <w:szCs w:val="20"/>
          </w:rPr>
          <w:t>https://www.xing.com/profile/Klaus_Douvern?sc_o=mxb_p</w:t>
        </w:r>
      </w:hyperlink>
      <w:r w:rsidRPr="0083454B">
        <w:rPr>
          <w:rFonts w:ascii="Verdana" w:hAnsi="Verdana"/>
          <w:sz w:val="20"/>
          <w:szCs w:val="20"/>
        </w:rPr>
        <w:t xml:space="preserve"> </w:t>
      </w:r>
    </w:p>
    <w:p w:rsidR="00B15B9E" w:rsidRDefault="00B15B9E" w:rsidP="00B15B9E">
      <w:pPr>
        <w:rPr>
          <w:rFonts w:ascii="Verdana" w:hAnsi="Verdana"/>
          <w:b/>
          <w:sz w:val="24"/>
          <w:szCs w:val="24"/>
        </w:rPr>
      </w:pPr>
    </w:p>
    <w:sdt>
      <w:sdtPr>
        <w:rPr>
          <w:rFonts w:asciiTheme="minorHAnsi" w:eastAsiaTheme="minorHAnsi" w:hAnsiTheme="minorHAnsi" w:cstheme="minorBidi"/>
          <w:b w:val="0"/>
          <w:bCs w:val="0"/>
          <w:color w:val="auto"/>
          <w:sz w:val="22"/>
          <w:szCs w:val="22"/>
          <w:lang w:eastAsia="en-US"/>
        </w:rPr>
        <w:id w:val="-140958221"/>
        <w:docPartObj>
          <w:docPartGallery w:val="Table of Contents"/>
          <w:docPartUnique/>
        </w:docPartObj>
      </w:sdtPr>
      <w:sdtEndPr/>
      <w:sdtContent>
        <w:p w:rsidR="00BE27BB" w:rsidRPr="00BE27BB" w:rsidRDefault="00BE27BB">
          <w:pPr>
            <w:pStyle w:val="Inhaltsverzeichnisberschrift"/>
            <w:rPr>
              <w:rFonts w:ascii="Verdana" w:hAnsi="Verdana"/>
              <w:color w:val="auto"/>
            </w:rPr>
          </w:pPr>
          <w:r w:rsidRPr="00BE27BB">
            <w:rPr>
              <w:rFonts w:ascii="Verdana" w:hAnsi="Verdana"/>
              <w:color w:val="auto"/>
            </w:rPr>
            <w:t>Inhalt</w:t>
          </w:r>
        </w:p>
        <w:p w:rsidR="00BE27BB" w:rsidRDefault="00BE27BB">
          <w:pPr>
            <w:pStyle w:val="Verzeichnis1"/>
            <w:tabs>
              <w:tab w:val="right" w:leader="dot" w:pos="9062"/>
            </w:tabs>
            <w:rPr>
              <w:noProof/>
            </w:rPr>
          </w:pPr>
          <w:r>
            <w:fldChar w:fldCharType="begin"/>
          </w:r>
          <w:r>
            <w:instrText xml:space="preserve"> TOC \o "1-3" \h \z \u </w:instrText>
          </w:r>
          <w:r>
            <w:fldChar w:fldCharType="separate"/>
          </w:r>
          <w:hyperlink w:anchor="_Toc499032152" w:history="1">
            <w:r w:rsidRPr="008B73EA">
              <w:rPr>
                <w:rStyle w:val="Hyperlink"/>
                <w:noProof/>
              </w:rPr>
              <w:t>Überblick</w:t>
            </w:r>
            <w:r>
              <w:rPr>
                <w:noProof/>
                <w:webHidden/>
              </w:rPr>
              <w:tab/>
            </w:r>
            <w:r>
              <w:rPr>
                <w:noProof/>
                <w:webHidden/>
              </w:rPr>
              <w:fldChar w:fldCharType="begin"/>
            </w:r>
            <w:r>
              <w:rPr>
                <w:noProof/>
                <w:webHidden/>
              </w:rPr>
              <w:instrText xml:space="preserve"> PAGEREF _Toc499032152 \h </w:instrText>
            </w:r>
            <w:r>
              <w:rPr>
                <w:noProof/>
                <w:webHidden/>
              </w:rPr>
            </w:r>
            <w:r>
              <w:rPr>
                <w:noProof/>
                <w:webHidden/>
              </w:rPr>
              <w:fldChar w:fldCharType="separate"/>
            </w:r>
            <w:r w:rsidR="00C717C9">
              <w:rPr>
                <w:noProof/>
                <w:webHidden/>
              </w:rPr>
              <w:t>2</w:t>
            </w:r>
            <w:r>
              <w:rPr>
                <w:noProof/>
                <w:webHidden/>
              </w:rPr>
              <w:fldChar w:fldCharType="end"/>
            </w:r>
          </w:hyperlink>
        </w:p>
        <w:p w:rsidR="00BE27BB" w:rsidRDefault="00E74DC4">
          <w:pPr>
            <w:pStyle w:val="Verzeichnis1"/>
            <w:tabs>
              <w:tab w:val="right" w:leader="dot" w:pos="9062"/>
            </w:tabs>
            <w:rPr>
              <w:noProof/>
            </w:rPr>
          </w:pPr>
          <w:hyperlink w:anchor="_Toc499032153" w:history="1">
            <w:r w:rsidR="00BE27BB" w:rsidRPr="008B73EA">
              <w:rPr>
                <w:rStyle w:val="Hyperlink"/>
                <w:noProof/>
              </w:rPr>
              <w:t>Übersicht der bisherigen Tätigkeiten</w:t>
            </w:r>
            <w:r w:rsidR="00BE27BB">
              <w:rPr>
                <w:noProof/>
                <w:webHidden/>
              </w:rPr>
              <w:tab/>
            </w:r>
            <w:r w:rsidR="00BE27BB">
              <w:rPr>
                <w:noProof/>
                <w:webHidden/>
              </w:rPr>
              <w:fldChar w:fldCharType="begin"/>
            </w:r>
            <w:r w:rsidR="00BE27BB">
              <w:rPr>
                <w:noProof/>
                <w:webHidden/>
              </w:rPr>
              <w:instrText xml:space="preserve"> PAGEREF _Toc499032153 \h </w:instrText>
            </w:r>
            <w:r w:rsidR="00BE27BB">
              <w:rPr>
                <w:noProof/>
                <w:webHidden/>
              </w:rPr>
            </w:r>
            <w:r w:rsidR="00BE27BB">
              <w:rPr>
                <w:noProof/>
                <w:webHidden/>
              </w:rPr>
              <w:fldChar w:fldCharType="separate"/>
            </w:r>
            <w:r w:rsidR="00C717C9">
              <w:rPr>
                <w:noProof/>
                <w:webHidden/>
              </w:rPr>
              <w:t>3</w:t>
            </w:r>
            <w:r w:rsidR="00BE27BB">
              <w:rPr>
                <w:noProof/>
                <w:webHidden/>
              </w:rPr>
              <w:fldChar w:fldCharType="end"/>
            </w:r>
          </w:hyperlink>
        </w:p>
        <w:p w:rsidR="00BE27BB" w:rsidRDefault="00E74DC4">
          <w:pPr>
            <w:pStyle w:val="Verzeichnis1"/>
            <w:tabs>
              <w:tab w:val="right" w:leader="dot" w:pos="9062"/>
            </w:tabs>
            <w:rPr>
              <w:noProof/>
            </w:rPr>
          </w:pPr>
          <w:hyperlink w:anchor="_Toc499032154" w:history="1">
            <w:r w:rsidR="00BE27BB" w:rsidRPr="008B73EA">
              <w:rPr>
                <w:rStyle w:val="Hyperlink"/>
                <w:noProof/>
              </w:rPr>
              <w:t>Social Skills</w:t>
            </w:r>
            <w:r w:rsidR="00BE27BB">
              <w:rPr>
                <w:noProof/>
                <w:webHidden/>
              </w:rPr>
              <w:tab/>
            </w:r>
            <w:r w:rsidR="00BE27BB">
              <w:rPr>
                <w:noProof/>
                <w:webHidden/>
              </w:rPr>
              <w:fldChar w:fldCharType="begin"/>
            </w:r>
            <w:r w:rsidR="00BE27BB">
              <w:rPr>
                <w:noProof/>
                <w:webHidden/>
              </w:rPr>
              <w:instrText xml:space="preserve"> PAGEREF _Toc499032154 \h </w:instrText>
            </w:r>
            <w:r w:rsidR="00BE27BB">
              <w:rPr>
                <w:noProof/>
                <w:webHidden/>
              </w:rPr>
            </w:r>
            <w:r w:rsidR="00BE27BB">
              <w:rPr>
                <w:noProof/>
                <w:webHidden/>
              </w:rPr>
              <w:fldChar w:fldCharType="separate"/>
            </w:r>
            <w:r w:rsidR="00C717C9">
              <w:rPr>
                <w:noProof/>
                <w:webHidden/>
              </w:rPr>
              <w:t>3</w:t>
            </w:r>
            <w:r w:rsidR="00BE27BB">
              <w:rPr>
                <w:noProof/>
                <w:webHidden/>
              </w:rPr>
              <w:fldChar w:fldCharType="end"/>
            </w:r>
          </w:hyperlink>
        </w:p>
        <w:p w:rsidR="00BE27BB" w:rsidRDefault="00E74DC4">
          <w:pPr>
            <w:pStyle w:val="Verzeichnis1"/>
            <w:tabs>
              <w:tab w:val="right" w:leader="dot" w:pos="9062"/>
            </w:tabs>
            <w:rPr>
              <w:noProof/>
            </w:rPr>
          </w:pPr>
          <w:hyperlink w:anchor="_Toc499032155" w:history="1">
            <w:r w:rsidR="00BE27BB" w:rsidRPr="008B73EA">
              <w:rPr>
                <w:rStyle w:val="Hyperlink"/>
                <w:noProof/>
              </w:rPr>
              <w:t>Projekte / Berufserfahrungen</w:t>
            </w:r>
            <w:r w:rsidR="00BE27BB">
              <w:rPr>
                <w:noProof/>
                <w:webHidden/>
              </w:rPr>
              <w:tab/>
            </w:r>
            <w:r w:rsidR="00BE27BB">
              <w:rPr>
                <w:noProof/>
                <w:webHidden/>
              </w:rPr>
              <w:fldChar w:fldCharType="begin"/>
            </w:r>
            <w:r w:rsidR="00BE27BB">
              <w:rPr>
                <w:noProof/>
                <w:webHidden/>
              </w:rPr>
              <w:instrText xml:space="preserve"> PAGEREF _Toc499032155 \h </w:instrText>
            </w:r>
            <w:r w:rsidR="00BE27BB">
              <w:rPr>
                <w:noProof/>
                <w:webHidden/>
              </w:rPr>
            </w:r>
            <w:r w:rsidR="00BE27BB">
              <w:rPr>
                <w:noProof/>
                <w:webHidden/>
              </w:rPr>
              <w:fldChar w:fldCharType="separate"/>
            </w:r>
            <w:r w:rsidR="00C717C9">
              <w:rPr>
                <w:noProof/>
                <w:webHidden/>
              </w:rPr>
              <w:t>5</w:t>
            </w:r>
            <w:r w:rsidR="00BE27BB">
              <w:rPr>
                <w:noProof/>
                <w:webHidden/>
              </w:rPr>
              <w:fldChar w:fldCharType="end"/>
            </w:r>
          </w:hyperlink>
        </w:p>
        <w:p w:rsidR="00BE27BB" w:rsidRDefault="00E74DC4">
          <w:pPr>
            <w:pStyle w:val="Verzeichnis1"/>
            <w:tabs>
              <w:tab w:val="right" w:leader="dot" w:pos="9062"/>
            </w:tabs>
            <w:rPr>
              <w:noProof/>
            </w:rPr>
          </w:pPr>
          <w:hyperlink w:anchor="_Toc499032156" w:history="1">
            <w:r w:rsidR="00BE27BB" w:rsidRPr="008B73EA">
              <w:rPr>
                <w:rStyle w:val="Hyperlink"/>
                <w:noProof/>
              </w:rPr>
              <w:t>Kenntnisse und Erfahrungen</w:t>
            </w:r>
            <w:r w:rsidR="00BE27BB">
              <w:rPr>
                <w:noProof/>
                <w:webHidden/>
              </w:rPr>
              <w:tab/>
            </w:r>
            <w:r w:rsidR="00BE27BB">
              <w:rPr>
                <w:noProof/>
                <w:webHidden/>
              </w:rPr>
              <w:fldChar w:fldCharType="begin"/>
            </w:r>
            <w:r w:rsidR="00BE27BB">
              <w:rPr>
                <w:noProof/>
                <w:webHidden/>
              </w:rPr>
              <w:instrText xml:space="preserve"> PAGEREF _Toc499032156 \h </w:instrText>
            </w:r>
            <w:r w:rsidR="00BE27BB">
              <w:rPr>
                <w:noProof/>
                <w:webHidden/>
              </w:rPr>
            </w:r>
            <w:r w:rsidR="00BE27BB">
              <w:rPr>
                <w:noProof/>
                <w:webHidden/>
              </w:rPr>
              <w:fldChar w:fldCharType="separate"/>
            </w:r>
            <w:r w:rsidR="00C717C9">
              <w:rPr>
                <w:noProof/>
                <w:webHidden/>
              </w:rPr>
              <w:t>14</w:t>
            </w:r>
            <w:r w:rsidR="00BE27BB">
              <w:rPr>
                <w:noProof/>
                <w:webHidden/>
              </w:rPr>
              <w:fldChar w:fldCharType="end"/>
            </w:r>
          </w:hyperlink>
        </w:p>
        <w:p w:rsidR="00BE27BB" w:rsidRDefault="00E74DC4">
          <w:pPr>
            <w:pStyle w:val="Verzeichnis1"/>
            <w:tabs>
              <w:tab w:val="right" w:leader="dot" w:pos="9062"/>
            </w:tabs>
            <w:rPr>
              <w:noProof/>
            </w:rPr>
          </w:pPr>
          <w:hyperlink w:anchor="_Toc499032157" w:history="1">
            <w:r w:rsidR="00BE27BB" w:rsidRPr="008B73EA">
              <w:rPr>
                <w:rStyle w:val="Hyperlink"/>
                <w:noProof/>
              </w:rPr>
              <w:t>Aus- und Weiterbildung</w:t>
            </w:r>
            <w:r w:rsidR="00BE27BB">
              <w:rPr>
                <w:noProof/>
                <w:webHidden/>
              </w:rPr>
              <w:tab/>
            </w:r>
            <w:r w:rsidR="00BE27BB">
              <w:rPr>
                <w:noProof/>
                <w:webHidden/>
              </w:rPr>
              <w:fldChar w:fldCharType="begin"/>
            </w:r>
            <w:r w:rsidR="00BE27BB">
              <w:rPr>
                <w:noProof/>
                <w:webHidden/>
              </w:rPr>
              <w:instrText xml:space="preserve"> PAGEREF _Toc499032157 \h </w:instrText>
            </w:r>
            <w:r w:rsidR="00BE27BB">
              <w:rPr>
                <w:noProof/>
                <w:webHidden/>
              </w:rPr>
            </w:r>
            <w:r w:rsidR="00BE27BB">
              <w:rPr>
                <w:noProof/>
                <w:webHidden/>
              </w:rPr>
              <w:fldChar w:fldCharType="separate"/>
            </w:r>
            <w:r w:rsidR="00C717C9">
              <w:rPr>
                <w:noProof/>
                <w:webHidden/>
              </w:rPr>
              <w:t>15</w:t>
            </w:r>
            <w:r w:rsidR="00BE27BB">
              <w:rPr>
                <w:noProof/>
                <w:webHidden/>
              </w:rPr>
              <w:fldChar w:fldCharType="end"/>
            </w:r>
          </w:hyperlink>
        </w:p>
        <w:p w:rsidR="00BE27BB" w:rsidRDefault="00BE27BB">
          <w:r>
            <w:rPr>
              <w:b/>
              <w:bCs/>
            </w:rPr>
            <w:fldChar w:fldCharType="end"/>
          </w:r>
        </w:p>
      </w:sdtContent>
    </w:sdt>
    <w:p w:rsidR="00BE27BB" w:rsidRDefault="00BE27BB" w:rsidP="00B15B9E">
      <w:pPr>
        <w:rPr>
          <w:rFonts w:ascii="Verdana" w:hAnsi="Verdana"/>
          <w:b/>
          <w:sz w:val="24"/>
          <w:szCs w:val="24"/>
        </w:rPr>
      </w:pPr>
    </w:p>
    <w:p w:rsidR="00B15B9E" w:rsidRDefault="00B15B9E"/>
    <w:p w:rsidR="00987D66" w:rsidRDefault="00987D66" w:rsidP="00987D66">
      <w:pPr>
        <w:pStyle w:val="berschrift1"/>
      </w:pPr>
      <w:bookmarkStart w:id="0" w:name="_Toc499032152"/>
      <w:r>
        <w:lastRenderedPageBreak/>
        <w:t>Überblick</w:t>
      </w:r>
      <w:bookmarkEnd w:id="0"/>
      <w:r>
        <w:t xml:space="preserve"> </w:t>
      </w:r>
    </w:p>
    <w:p w:rsidR="00987D66" w:rsidRDefault="00987D66" w:rsidP="00987D66">
      <w:pPr>
        <w:rPr>
          <w:rFonts w:ascii="Verdana" w:hAnsi="Verdana"/>
          <w:b/>
          <w:sz w:val="20"/>
          <w:szCs w:val="20"/>
        </w:rPr>
      </w:pPr>
      <w:r>
        <w:rPr>
          <w:rFonts w:ascii="Verdana" w:hAnsi="Verdana"/>
          <w:b/>
          <w:sz w:val="20"/>
          <w:szCs w:val="20"/>
        </w:rPr>
        <w:t>Besondere Eigenschaften:</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Fast 40 Jahre Berufserfahrung</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Schnell und zutreffend in der Situationsanalyse</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Ergebnisorientiert</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Sehr methodisch</w:t>
      </w:r>
    </w:p>
    <w:p w:rsidR="00987D66" w:rsidRPr="00E066B5"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Sehr überzeugend</w:t>
      </w:r>
    </w:p>
    <w:p w:rsidR="00987D66" w:rsidRPr="00FB2BCD" w:rsidRDefault="00987D66" w:rsidP="00987D66">
      <w:pPr>
        <w:rPr>
          <w:rFonts w:ascii="Verdana" w:hAnsi="Verdana"/>
          <w:b/>
          <w:sz w:val="20"/>
          <w:szCs w:val="20"/>
        </w:rPr>
      </w:pPr>
      <w:r w:rsidRPr="00FB2BCD">
        <w:rPr>
          <w:rFonts w:ascii="Verdana" w:hAnsi="Verdana"/>
          <w:b/>
          <w:sz w:val="20"/>
          <w:szCs w:val="20"/>
        </w:rPr>
        <w:t xml:space="preserve">Überwiegende </w:t>
      </w:r>
      <w:r>
        <w:rPr>
          <w:rFonts w:ascii="Verdana" w:hAnsi="Verdana"/>
          <w:b/>
          <w:sz w:val="20"/>
          <w:szCs w:val="20"/>
        </w:rPr>
        <w:t>Tätigkeiten</w:t>
      </w:r>
      <w:r w:rsidRPr="00FB2BCD">
        <w:rPr>
          <w:rFonts w:ascii="Verdana" w:hAnsi="Verdana"/>
          <w:b/>
          <w:sz w:val="20"/>
          <w:szCs w:val="20"/>
        </w:rPr>
        <w:t>:</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Interim IT-Manager</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Programm Manager</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Projektmanager (zertifiziert als Project Management Professional (PMP) des Project Management Institutes (PMI))</w:t>
      </w:r>
    </w:p>
    <w:p w:rsidR="00987D66" w:rsidRPr="009C166C"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Anforderungsmanager</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Business Analyst und Change Manager</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Projektsanierer</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Berater für Projektmanagement-Methoden</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Test- und Qualitätsmanager</w:t>
      </w:r>
    </w:p>
    <w:p w:rsidR="00987D66" w:rsidRDefault="00987D66" w:rsidP="00987D66">
      <w:pPr>
        <w:numPr>
          <w:ilvl w:val="0"/>
          <w:numId w:val="1"/>
        </w:numPr>
        <w:spacing w:before="120" w:after="120" w:line="240" w:lineRule="auto"/>
        <w:ind w:left="714" w:hanging="357"/>
        <w:rPr>
          <w:rFonts w:ascii="Verdana" w:hAnsi="Verdana"/>
          <w:sz w:val="20"/>
          <w:szCs w:val="20"/>
        </w:rPr>
      </w:pPr>
      <w:r>
        <w:rPr>
          <w:rFonts w:ascii="Verdana" w:hAnsi="Verdana"/>
          <w:sz w:val="20"/>
          <w:szCs w:val="20"/>
        </w:rPr>
        <w:t>Organisator und Betreiber von Project Management Offices (PMO)</w:t>
      </w:r>
    </w:p>
    <w:p w:rsidR="00E648CC" w:rsidRPr="00E648CC" w:rsidRDefault="00E648CC" w:rsidP="00E648CC">
      <w:pPr>
        <w:rPr>
          <w:rFonts w:ascii="Verdana" w:hAnsi="Verdana"/>
          <w:b/>
          <w:sz w:val="20"/>
          <w:szCs w:val="20"/>
        </w:rPr>
      </w:pPr>
      <w:r w:rsidRPr="00E648CC">
        <w:rPr>
          <w:rFonts w:ascii="Verdana" w:hAnsi="Verdana"/>
          <w:b/>
          <w:sz w:val="20"/>
          <w:szCs w:val="20"/>
        </w:rPr>
        <w:t>Sprachkenntnisse</w:t>
      </w:r>
    </w:p>
    <w:p w:rsidR="00E648CC" w:rsidRPr="00FB2BCD" w:rsidRDefault="00E648CC" w:rsidP="00C603D2">
      <w:pPr>
        <w:numPr>
          <w:ilvl w:val="0"/>
          <w:numId w:val="2"/>
        </w:numPr>
        <w:spacing w:after="120" w:line="240" w:lineRule="auto"/>
        <w:ind w:left="714" w:hanging="357"/>
        <w:rPr>
          <w:rFonts w:ascii="Verdana" w:hAnsi="Verdana"/>
          <w:sz w:val="20"/>
          <w:szCs w:val="20"/>
        </w:rPr>
      </w:pPr>
      <w:r w:rsidRPr="00FB2BCD">
        <w:rPr>
          <w:rFonts w:ascii="Verdana" w:hAnsi="Verdana"/>
          <w:sz w:val="20"/>
          <w:szCs w:val="20"/>
        </w:rPr>
        <w:t>Deutsch (Muttersprache)</w:t>
      </w:r>
    </w:p>
    <w:p w:rsidR="00E648CC" w:rsidRPr="00FB2BCD" w:rsidRDefault="00E648CC" w:rsidP="00C603D2">
      <w:pPr>
        <w:numPr>
          <w:ilvl w:val="0"/>
          <w:numId w:val="2"/>
        </w:numPr>
        <w:spacing w:after="120" w:line="240" w:lineRule="auto"/>
        <w:ind w:left="714" w:hanging="357"/>
        <w:rPr>
          <w:rFonts w:ascii="Verdana" w:hAnsi="Verdana"/>
          <w:sz w:val="20"/>
          <w:szCs w:val="20"/>
        </w:rPr>
      </w:pPr>
      <w:r w:rsidRPr="00FB2BCD">
        <w:rPr>
          <w:rFonts w:ascii="Verdana" w:hAnsi="Verdana"/>
          <w:sz w:val="20"/>
          <w:szCs w:val="20"/>
        </w:rPr>
        <w:t>Englisch (verhandlungssicher)</w:t>
      </w:r>
    </w:p>
    <w:p w:rsidR="00E648CC" w:rsidRPr="00FB2BCD" w:rsidRDefault="00E648CC" w:rsidP="00C603D2">
      <w:pPr>
        <w:numPr>
          <w:ilvl w:val="0"/>
          <w:numId w:val="2"/>
        </w:numPr>
        <w:spacing w:after="120" w:line="240" w:lineRule="auto"/>
        <w:ind w:left="714" w:hanging="357"/>
        <w:rPr>
          <w:rFonts w:ascii="Verdana" w:hAnsi="Verdana"/>
          <w:sz w:val="20"/>
          <w:szCs w:val="20"/>
        </w:rPr>
      </w:pPr>
      <w:r w:rsidRPr="00FB2BCD">
        <w:rPr>
          <w:rFonts w:ascii="Verdana" w:hAnsi="Verdana"/>
          <w:sz w:val="20"/>
          <w:szCs w:val="20"/>
        </w:rPr>
        <w:t>Französisch (Grundkenntnisse)</w:t>
      </w:r>
    </w:p>
    <w:p w:rsidR="00E648CC" w:rsidRPr="00FB2BCD" w:rsidRDefault="00E648CC" w:rsidP="00C603D2">
      <w:pPr>
        <w:numPr>
          <w:ilvl w:val="0"/>
          <w:numId w:val="2"/>
        </w:numPr>
        <w:spacing w:after="120" w:line="240" w:lineRule="auto"/>
        <w:ind w:left="714" w:hanging="357"/>
        <w:rPr>
          <w:rFonts w:ascii="Verdana" w:hAnsi="Verdana"/>
          <w:sz w:val="20"/>
          <w:szCs w:val="20"/>
        </w:rPr>
      </w:pPr>
      <w:r w:rsidRPr="00FB2BCD">
        <w:rPr>
          <w:rFonts w:ascii="Verdana" w:hAnsi="Verdana"/>
          <w:sz w:val="20"/>
          <w:szCs w:val="20"/>
        </w:rPr>
        <w:t>Spanisch (Grundkenntnisse)</w:t>
      </w:r>
    </w:p>
    <w:p w:rsidR="00E648CC" w:rsidRPr="00FB2BCD" w:rsidRDefault="00E648CC" w:rsidP="00C603D2">
      <w:pPr>
        <w:numPr>
          <w:ilvl w:val="0"/>
          <w:numId w:val="2"/>
        </w:numPr>
        <w:spacing w:after="120" w:line="240" w:lineRule="auto"/>
        <w:ind w:left="714" w:hanging="357"/>
        <w:rPr>
          <w:rFonts w:ascii="Verdana" w:hAnsi="Verdana"/>
          <w:sz w:val="20"/>
          <w:szCs w:val="20"/>
        </w:rPr>
      </w:pPr>
      <w:r w:rsidRPr="00FB2BCD">
        <w:rPr>
          <w:rFonts w:ascii="Verdana" w:hAnsi="Verdana"/>
          <w:sz w:val="20"/>
          <w:szCs w:val="20"/>
        </w:rPr>
        <w:t>Niederländisch (Grundkenntnisse)</w:t>
      </w:r>
    </w:p>
    <w:p w:rsidR="00E648CC" w:rsidRPr="00E648CC" w:rsidRDefault="00E648CC" w:rsidP="00E648CC">
      <w:pPr>
        <w:rPr>
          <w:rFonts w:ascii="Verdana" w:hAnsi="Verdana"/>
          <w:b/>
          <w:sz w:val="20"/>
          <w:szCs w:val="20"/>
        </w:rPr>
      </w:pPr>
      <w:r w:rsidRPr="00E648CC">
        <w:rPr>
          <w:rFonts w:ascii="Verdana" w:hAnsi="Verdana"/>
          <w:b/>
          <w:sz w:val="20"/>
          <w:szCs w:val="20"/>
        </w:rPr>
        <w:t>Kooperationen</w:t>
      </w:r>
    </w:p>
    <w:p w:rsidR="00E648CC" w:rsidRPr="00E648CC" w:rsidRDefault="00E648CC" w:rsidP="00E648CC">
      <w:pPr>
        <w:rPr>
          <w:rFonts w:ascii="Verdana" w:hAnsi="Verdana"/>
          <w:sz w:val="20"/>
          <w:szCs w:val="20"/>
        </w:rPr>
      </w:pPr>
      <w:r w:rsidRPr="00E648CC">
        <w:rPr>
          <w:rFonts w:ascii="Verdana" w:hAnsi="Verdana"/>
          <w:sz w:val="20"/>
          <w:szCs w:val="20"/>
        </w:rPr>
        <w:t xml:space="preserve">Durch Kooperationen mit anderen </w:t>
      </w:r>
      <w:r w:rsidR="004D4E60">
        <w:rPr>
          <w:rFonts w:ascii="Verdana" w:hAnsi="Verdana"/>
          <w:sz w:val="20"/>
          <w:szCs w:val="20"/>
        </w:rPr>
        <w:t>Unternehmern, Freiberuflern und Fachleuten</w:t>
      </w:r>
      <w:r w:rsidRPr="00E648CC">
        <w:rPr>
          <w:rFonts w:ascii="Verdana" w:hAnsi="Verdana"/>
          <w:sz w:val="20"/>
          <w:szCs w:val="20"/>
        </w:rPr>
        <w:t xml:space="preserve"> kann ich noch folgende Leistungen anbieten:</w:t>
      </w:r>
    </w:p>
    <w:p w:rsidR="00E648CC" w:rsidRPr="00E648CC" w:rsidRDefault="00E648CC" w:rsidP="00C603D2">
      <w:pPr>
        <w:numPr>
          <w:ilvl w:val="0"/>
          <w:numId w:val="3"/>
        </w:numPr>
        <w:spacing w:line="240" w:lineRule="auto"/>
        <w:rPr>
          <w:rFonts w:ascii="Verdana" w:hAnsi="Verdana"/>
          <w:sz w:val="20"/>
          <w:szCs w:val="20"/>
        </w:rPr>
      </w:pPr>
      <w:r w:rsidRPr="00E648CC">
        <w:rPr>
          <w:rFonts w:ascii="Verdana" w:hAnsi="Verdana"/>
          <w:sz w:val="20"/>
          <w:szCs w:val="20"/>
        </w:rPr>
        <w:t>Implementierung einer wirksamen, kostengünstigen und sicheren Methode zum Anforderungsmanagement</w:t>
      </w:r>
    </w:p>
    <w:p w:rsidR="00E648CC" w:rsidRPr="00E648CC" w:rsidRDefault="00E648CC" w:rsidP="00C603D2">
      <w:pPr>
        <w:numPr>
          <w:ilvl w:val="0"/>
          <w:numId w:val="3"/>
        </w:numPr>
        <w:spacing w:line="240" w:lineRule="auto"/>
        <w:rPr>
          <w:rFonts w:ascii="Verdana" w:hAnsi="Verdana"/>
          <w:sz w:val="20"/>
          <w:szCs w:val="20"/>
        </w:rPr>
      </w:pPr>
      <w:r w:rsidRPr="00E648CC">
        <w:rPr>
          <w:rFonts w:ascii="Verdana" w:hAnsi="Verdana"/>
          <w:sz w:val="20"/>
          <w:szCs w:val="20"/>
        </w:rPr>
        <w:t>Unterstützung bei Change-Prozessen in Unternehmen</w:t>
      </w:r>
    </w:p>
    <w:p w:rsidR="00E648CC" w:rsidRPr="00E648CC" w:rsidRDefault="00E648CC" w:rsidP="00C603D2">
      <w:pPr>
        <w:numPr>
          <w:ilvl w:val="0"/>
          <w:numId w:val="3"/>
        </w:numPr>
        <w:spacing w:line="240" w:lineRule="auto"/>
        <w:rPr>
          <w:rFonts w:ascii="Verdana" w:hAnsi="Verdana"/>
          <w:sz w:val="20"/>
          <w:szCs w:val="20"/>
        </w:rPr>
      </w:pPr>
      <w:r w:rsidRPr="00E648CC">
        <w:rPr>
          <w:rFonts w:ascii="Verdana" w:hAnsi="Verdana"/>
          <w:sz w:val="20"/>
          <w:szCs w:val="20"/>
        </w:rPr>
        <w:t>Entwicklung und Training von methodischem Projektvorgehen</w:t>
      </w:r>
    </w:p>
    <w:p w:rsidR="00E648CC" w:rsidRPr="00E648CC" w:rsidRDefault="00E648CC" w:rsidP="00C603D2">
      <w:pPr>
        <w:numPr>
          <w:ilvl w:val="0"/>
          <w:numId w:val="3"/>
        </w:numPr>
        <w:spacing w:line="240" w:lineRule="auto"/>
        <w:rPr>
          <w:rFonts w:ascii="Verdana" w:hAnsi="Verdana"/>
          <w:sz w:val="20"/>
          <w:szCs w:val="20"/>
        </w:rPr>
      </w:pPr>
      <w:r w:rsidRPr="00E648CC">
        <w:rPr>
          <w:rFonts w:ascii="Verdana" w:hAnsi="Verdana"/>
          <w:sz w:val="20"/>
          <w:szCs w:val="20"/>
        </w:rPr>
        <w:t>Unterstützung bei Führungskräfte-Trainings</w:t>
      </w:r>
    </w:p>
    <w:p w:rsidR="00E648CC" w:rsidRPr="00E648CC" w:rsidRDefault="00E648CC" w:rsidP="00C603D2">
      <w:pPr>
        <w:numPr>
          <w:ilvl w:val="0"/>
          <w:numId w:val="3"/>
        </w:numPr>
        <w:spacing w:line="240" w:lineRule="auto"/>
        <w:rPr>
          <w:rFonts w:ascii="Verdana" w:hAnsi="Verdana"/>
          <w:sz w:val="20"/>
          <w:szCs w:val="20"/>
        </w:rPr>
      </w:pPr>
      <w:r w:rsidRPr="00E648CC">
        <w:rPr>
          <w:rFonts w:ascii="Verdana" w:hAnsi="Verdana"/>
          <w:sz w:val="20"/>
          <w:szCs w:val="20"/>
        </w:rPr>
        <w:t>Unterstützung bei der Entwicklung von Führungsstrategien und der Führungskräfteentwicklung</w:t>
      </w:r>
    </w:p>
    <w:p w:rsidR="00E648CC" w:rsidRPr="00E648CC" w:rsidRDefault="00E648CC" w:rsidP="00C603D2">
      <w:pPr>
        <w:numPr>
          <w:ilvl w:val="0"/>
          <w:numId w:val="3"/>
        </w:numPr>
        <w:spacing w:line="240" w:lineRule="auto"/>
        <w:rPr>
          <w:rFonts w:ascii="Verdana" w:hAnsi="Verdana"/>
          <w:b/>
          <w:sz w:val="20"/>
          <w:szCs w:val="20"/>
        </w:rPr>
      </w:pPr>
      <w:r w:rsidRPr="00E648CC">
        <w:rPr>
          <w:rFonts w:ascii="Verdana" w:hAnsi="Verdana"/>
          <w:sz w:val="20"/>
          <w:szCs w:val="20"/>
        </w:rPr>
        <w:t>Unterstützung bei der Einführung von wirksamen und methodischen Maßnahmen zum IT-Qualitätsmanagement und Testen</w:t>
      </w:r>
    </w:p>
    <w:p w:rsidR="00E648CC" w:rsidRPr="00E648CC" w:rsidRDefault="00E648CC" w:rsidP="00C603D2">
      <w:pPr>
        <w:numPr>
          <w:ilvl w:val="0"/>
          <w:numId w:val="3"/>
        </w:numPr>
        <w:spacing w:line="240" w:lineRule="auto"/>
        <w:rPr>
          <w:rFonts w:ascii="Verdana" w:hAnsi="Verdana"/>
          <w:b/>
          <w:sz w:val="20"/>
          <w:szCs w:val="20"/>
        </w:rPr>
      </w:pPr>
      <w:r w:rsidRPr="00E648CC">
        <w:rPr>
          <w:rFonts w:ascii="Verdana" w:hAnsi="Verdana"/>
          <w:sz w:val="20"/>
          <w:szCs w:val="20"/>
        </w:rPr>
        <w:t>Kontakte zu zahlreichen Interim Managern aus den Bereichen Finanzen, Einkauf, Vertrieb und Marketing, Technik und Personalwesen</w:t>
      </w:r>
    </w:p>
    <w:p w:rsidR="007836A9" w:rsidRPr="007836A9" w:rsidRDefault="00E648CC" w:rsidP="009D5E3C">
      <w:pPr>
        <w:pStyle w:val="berschrift1"/>
      </w:pPr>
      <w:r w:rsidRPr="00E648CC">
        <w:br w:type="page"/>
      </w:r>
      <w:bookmarkStart w:id="1" w:name="_Toc499032153"/>
      <w:r w:rsidR="007836A9" w:rsidRPr="007836A9">
        <w:lastRenderedPageBreak/>
        <w:t>Übersicht der bisherigen Tätigkeiten</w:t>
      </w:r>
      <w:bookmarkEnd w:id="1"/>
    </w:p>
    <w:p w:rsidR="007836A9" w:rsidRPr="0037428B" w:rsidRDefault="007836A9" w:rsidP="007836A9">
      <w:pPr>
        <w:spacing w:after="120" w:line="240" w:lineRule="auto"/>
        <w:ind w:left="2832" w:hanging="2832"/>
        <w:rPr>
          <w:rFonts w:ascii="Verdana" w:hAnsi="Verdana"/>
          <w:b/>
          <w:sz w:val="20"/>
          <w:szCs w:val="20"/>
        </w:rPr>
      </w:pPr>
      <w:r w:rsidRPr="0037428B">
        <w:rPr>
          <w:rFonts w:ascii="Verdana" w:hAnsi="Verdana"/>
          <w:b/>
          <w:sz w:val="20"/>
          <w:szCs w:val="20"/>
        </w:rPr>
        <w:t>Seit 01/2014</w:t>
      </w:r>
      <w:r w:rsidRPr="0037428B">
        <w:rPr>
          <w:rFonts w:ascii="Verdana" w:hAnsi="Verdana"/>
          <w:b/>
          <w:sz w:val="20"/>
          <w:szCs w:val="20"/>
        </w:rPr>
        <w:tab/>
        <w:t xml:space="preserve">selbständig, freiberuflicher </w:t>
      </w:r>
      <w:r>
        <w:rPr>
          <w:rFonts w:ascii="Verdana" w:hAnsi="Verdana"/>
          <w:b/>
          <w:sz w:val="20"/>
          <w:szCs w:val="20"/>
        </w:rPr>
        <w:t xml:space="preserve">Interims Manager und </w:t>
      </w:r>
      <w:r w:rsidRPr="0037428B">
        <w:rPr>
          <w:rFonts w:ascii="Verdana" w:hAnsi="Verdana"/>
          <w:b/>
          <w:sz w:val="20"/>
          <w:szCs w:val="20"/>
        </w:rPr>
        <w:t>Unternehmensberater</w:t>
      </w:r>
    </w:p>
    <w:p w:rsidR="007836A9" w:rsidRDefault="007836A9" w:rsidP="007836A9">
      <w:pPr>
        <w:spacing w:after="120" w:line="240" w:lineRule="auto"/>
        <w:ind w:left="2832" w:hanging="2832"/>
        <w:rPr>
          <w:rFonts w:ascii="Verdana" w:hAnsi="Verdana"/>
          <w:sz w:val="20"/>
          <w:szCs w:val="20"/>
        </w:rPr>
      </w:pPr>
      <w:r w:rsidRPr="0037428B">
        <w:rPr>
          <w:rFonts w:ascii="Verdana" w:hAnsi="Verdana"/>
          <w:b/>
          <w:sz w:val="20"/>
          <w:szCs w:val="20"/>
        </w:rPr>
        <w:t>01/2013 – 12/2013</w:t>
      </w:r>
      <w:r>
        <w:rPr>
          <w:rFonts w:ascii="Verdana" w:hAnsi="Verdana"/>
          <w:sz w:val="20"/>
          <w:szCs w:val="20"/>
        </w:rPr>
        <w:tab/>
        <w:t>Ausbildung in SAP-Konvertierungstools, Vorbereitung der Selbständigkeit, Zertifizierung als SAP-Berater</w:t>
      </w:r>
    </w:p>
    <w:p w:rsidR="007836A9" w:rsidRDefault="007836A9" w:rsidP="007836A9">
      <w:pPr>
        <w:spacing w:after="120" w:line="240" w:lineRule="auto"/>
        <w:rPr>
          <w:rFonts w:ascii="Verdana" w:hAnsi="Verdana"/>
          <w:sz w:val="20"/>
          <w:szCs w:val="20"/>
        </w:rPr>
      </w:pPr>
      <w:r w:rsidRPr="0037428B">
        <w:rPr>
          <w:rFonts w:ascii="Verdana" w:hAnsi="Verdana"/>
          <w:b/>
          <w:sz w:val="20"/>
          <w:szCs w:val="20"/>
        </w:rPr>
        <w:t>10/2008 – 12/2012</w:t>
      </w:r>
      <w:r>
        <w:rPr>
          <w:rFonts w:ascii="Verdana" w:hAnsi="Verdana"/>
          <w:sz w:val="20"/>
          <w:szCs w:val="20"/>
        </w:rPr>
        <w:tab/>
        <w:t xml:space="preserve">TDS Consulting GmbH, </w:t>
      </w:r>
      <w:r w:rsidRPr="00A645F1">
        <w:rPr>
          <w:rFonts w:ascii="Verdana" w:hAnsi="Verdana"/>
          <w:b/>
          <w:sz w:val="20"/>
          <w:szCs w:val="20"/>
        </w:rPr>
        <w:t>Projektmanager</w:t>
      </w:r>
    </w:p>
    <w:p w:rsidR="007836A9" w:rsidRPr="00A645F1" w:rsidRDefault="007836A9" w:rsidP="007836A9">
      <w:pPr>
        <w:spacing w:after="120" w:line="240" w:lineRule="auto"/>
        <w:ind w:left="2832" w:hanging="2832"/>
        <w:rPr>
          <w:rFonts w:ascii="Verdana" w:hAnsi="Verdana"/>
          <w:b/>
          <w:sz w:val="20"/>
          <w:szCs w:val="20"/>
        </w:rPr>
      </w:pPr>
      <w:r w:rsidRPr="0037428B">
        <w:rPr>
          <w:rFonts w:ascii="Verdana" w:hAnsi="Verdana"/>
          <w:b/>
          <w:sz w:val="20"/>
          <w:szCs w:val="20"/>
        </w:rPr>
        <w:t>11/2002 – 09/2008</w:t>
      </w:r>
      <w:r>
        <w:rPr>
          <w:rFonts w:ascii="Verdana" w:hAnsi="Verdana"/>
          <w:sz w:val="20"/>
          <w:szCs w:val="20"/>
        </w:rPr>
        <w:tab/>
        <w:t xml:space="preserve">Deutsche Post IT Services GmbH, </w:t>
      </w:r>
      <w:r w:rsidRPr="00A645F1">
        <w:rPr>
          <w:rFonts w:ascii="Verdana" w:hAnsi="Verdana"/>
          <w:b/>
          <w:sz w:val="20"/>
          <w:szCs w:val="20"/>
        </w:rPr>
        <w:t>Projektmanager, Leiter SAP Projektmanagement</w:t>
      </w:r>
    </w:p>
    <w:p w:rsidR="007836A9" w:rsidRDefault="007836A9" w:rsidP="007836A9">
      <w:pPr>
        <w:spacing w:after="120" w:line="240" w:lineRule="auto"/>
        <w:ind w:left="2832" w:hanging="2832"/>
        <w:rPr>
          <w:rFonts w:ascii="Verdana" w:hAnsi="Verdana"/>
          <w:sz w:val="20"/>
          <w:szCs w:val="20"/>
        </w:rPr>
      </w:pPr>
      <w:r w:rsidRPr="0037428B">
        <w:rPr>
          <w:rFonts w:ascii="Verdana" w:hAnsi="Verdana"/>
          <w:b/>
          <w:sz w:val="20"/>
          <w:szCs w:val="20"/>
        </w:rPr>
        <w:t>05/2000 – 10/2002</w:t>
      </w:r>
      <w:r>
        <w:rPr>
          <w:rFonts w:ascii="Verdana" w:hAnsi="Verdana"/>
          <w:sz w:val="20"/>
          <w:szCs w:val="20"/>
        </w:rPr>
        <w:tab/>
        <w:t xml:space="preserve">CSC </w:t>
      </w:r>
      <w:proofErr w:type="spellStart"/>
      <w:r>
        <w:rPr>
          <w:rFonts w:ascii="Verdana" w:hAnsi="Verdana"/>
          <w:sz w:val="20"/>
          <w:szCs w:val="20"/>
        </w:rPr>
        <w:t>Ploenzke</w:t>
      </w:r>
      <w:proofErr w:type="spellEnd"/>
      <w:r>
        <w:rPr>
          <w:rFonts w:ascii="Verdana" w:hAnsi="Verdana"/>
          <w:sz w:val="20"/>
          <w:szCs w:val="20"/>
        </w:rPr>
        <w:t xml:space="preserve"> AG, </w:t>
      </w:r>
      <w:r w:rsidRPr="00A645F1">
        <w:rPr>
          <w:rFonts w:ascii="Verdana" w:hAnsi="Verdana"/>
          <w:b/>
          <w:sz w:val="20"/>
          <w:szCs w:val="20"/>
        </w:rPr>
        <w:t>Projektmanager</w:t>
      </w:r>
    </w:p>
    <w:p w:rsidR="007836A9" w:rsidRDefault="007836A9" w:rsidP="007836A9">
      <w:pPr>
        <w:spacing w:after="120" w:line="240" w:lineRule="auto"/>
        <w:ind w:left="2832" w:hanging="2832"/>
        <w:rPr>
          <w:rFonts w:ascii="Verdana" w:hAnsi="Verdana"/>
          <w:sz w:val="20"/>
          <w:szCs w:val="20"/>
        </w:rPr>
      </w:pPr>
      <w:r>
        <w:rPr>
          <w:rFonts w:ascii="Verdana" w:hAnsi="Verdana"/>
          <w:b/>
          <w:sz w:val="20"/>
          <w:szCs w:val="20"/>
        </w:rPr>
        <w:t>01/1998 – 04/2000</w:t>
      </w:r>
      <w:r>
        <w:rPr>
          <w:rFonts w:ascii="Verdana" w:hAnsi="Verdana"/>
          <w:b/>
          <w:sz w:val="20"/>
          <w:szCs w:val="20"/>
        </w:rPr>
        <w:tab/>
      </w:r>
      <w:r>
        <w:rPr>
          <w:rFonts w:ascii="Verdana" w:hAnsi="Verdana"/>
          <w:sz w:val="20"/>
          <w:szCs w:val="20"/>
        </w:rPr>
        <w:t xml:space="preserve">Software Engineering GmbH, </w:t>
      </w:r>
      <w:r w:rsidRPr="00A645F1">
        <w:rPr>
          <w:rFonts w:ascii="Verdana" w:hAnsi="Verdana"/>
          <w:b/>
          <w:sz w:val="20"/>
          <w:szCs w:val="20"/>
        </w:rPr>
        <w:t>Leiter SAP System</w:t>
      </w:r>
      <w:r w:rsidR="00A645F1">
        <w:rPr>
          <w:rFonts w:ascii="Verdana" w:hAnsi="Verdana"/>
          <w:b/>
          <w:sz w:val="20"/>
          <w:szCs w:val="20"/>
        </w:rPr>
        <w:t>-</w:t>
      </w:r>
      <w:r w:rsidRPr="00A645F1">
        <w:rPr>
          <w:rFonts w:ascii="Verdana" w:hAnsi="Verdana"/>
          <w:b/>
          <w:sz w:val="20"/>
          <w:szCs w:val="20"/>
        </w:rPr>
        <w:t>entwicklung</w:t>
      </w:r>
    </w:p>
    <w:p w:rsidR="007836A9" w:rsidRDefault="007836A9" w:rsidP="007836A9">
      <w:pPr>
        <w:spacing w:after="120" w:line="240" w:lineRule="auto"/>
        <w:rPr>
          <w:rFonts w:ascii="Verdana" w:hAnsi="Verdana"/>
          <w:sz w:val="20"/>
          <w:szCs w:val="20"/>
        </w:rPr>
      </w:pPr>
      <w:r w:rsidRPr="008A5FF7">
        <w:rPr>
          <w:rFonts w:ascii="Verdana" w:hAnsi="Verdana"/>
          <w:b/>
          <w:sz w:val="20"/>
          <w:szCs w:val="20"/>
        </w:rPr>
        <w:t>10/1995 – 12/1997</w:t>
      </w:r>
      <w:r>
        <w:rPr>
          <w:rFonts w:ascii="Verdana" w:hAnsi="Verdana"/>
          <w:sz w:val="20"/>
          <w:szCs w:val="20"/>
        </w:rPr>
        <w:t xml:space="preserve"> </w:t>
      </w:r>
      <w:r>
        <w:rPr>
          <w:rFonts w:ascii="Verdana" w:hAnsi="Verdana"/>
          <w:sz w:val="20"/>
          <w:szCs w:val="20"/>
        </w:rPr>
        <w:tab/>
        <w:t xml:space="preserve">Software für den Handel GmbH, </w:t>
      </w:r>
      <w:r w:rsidRPr="00A645F1">
        <w:rPr>
          <w:rFonts w:ascii="Verdana" w:hAnsi="Verdana"/>
          <w:b/>
          <w:sz w:val="20"/>
          <w:szCs w:val="20"/>
        </w:rPr>
        <w:t>Leiter Systementwicklung</w:t>
      </w:r>
    </w:p>
    <w:p w:rsidR="007836A9" w:rsidRDefault="007836A9" w:rsidP="007836A9">
      <w:pPr>
        <w:spacing w:after="120" w:line="240" w:lineRule="auto"/>
        <w:ind w:left="2832" w:hanging="2832"/>
        <w:rPr>
          <w:rFonts w:ascii="Verdana" w:hAnsi="Verdana"/>
          <w:sz w:val="20"/>
          <w:szCs w:val="20"/>
        </w:rPr>
      </w:pPr>
      <w:r w:rsidRPr="008A5FF7">
        <w:rPr>
          <w:rFonts w:ascii="Verdana" w:hAnsi="Verdana"/>
          <w:b/>
          <w:sz w:val="20"/>
          <w:szCs w:val="20"/>
        </w:rPr>
        <w:t>01/1991 – 09/1995</w:t>
      </w:r>
      <w:r>
        <w:rPr>
          <w:rFonts w:ascii="Verdana" w:hAnsi="Verdana"/>
          <w:sz w:val="20"/>
          <w:szCs w:val="20"/>
        </w:rPr>
        <w:tab/>
        <w:t xml:space="preserve">Oracle Deutschland GmbH, </w:t>
      </w:r>
      <w:r w:rsidRPr="00A645F1">
        <w:rPr>
          <w:rFonts w:ascii="Verdana" w:hAnsi="Verdana"/>
          <w:b/>
          <w:sz w:val="20"/>
          <w:szCs w:val="20"/>
        </w:rPr>
        <w:t>Projektmanager</w:t>
      </w:r>
    </w:p>
    <w:p w:rsidR="007836A9" w:rsidRDefault="007836A9" w:rsidP="007836A9">
      <w:pPr>
        <w:spacing w:after="120" w:line="240" w:lineRule="auto"/>
        <w:ind w:left="2832" w:hanging="2832"/>
        <w:rPr>
          <w:rFonts w:ascii="Verdana" w:hAnsi="Verdana"/>
          <w:sz w:val="20"/>
          <w:szCs w:val="20"/>
        </w:rPr>
      </w:pPr>
      <w:r w:rsidRPr="008A5FF7">
        <w:rPr>
          <w:rFonts w:ascii="Verdana" w:hAnsi="Verdana"/>
          <w:b/>
          <w:sz w:val="20"/>
          <w:szCs w:val="20"/>
        </w:rPr>
        <w:t>01/1990 – 12/1990</w:t>
      </w:r>
      <w:r>
        <w:rPr>
          <w:rFonts w:ascii="Verdana" w:hAnsi="Verdana"/>
          <w:sz w:val="20"/>
          <w:szCs w:val="20"/>
        </w:rPr>
        <w:t xml:space="preserve"> </w:t>
      </w:r>
      <w:r>
        <w:rPr>
          <w:rFonts w:ascii="Verdana" w:hAnsi="Verdana"/>
          <w:sz w:val="20"/>
          <w:szCs w:val="20"/>
        </w:rPr>
        <w:tab/>
        <w:t xml:space="preserve">DMR Deutschland GmbH, </w:t>
      </w:r>
      <w:r w:rsidRPr="00A645F1">
        <w:rPr>
          <w:rFonts w:ascii="Verdana" w:hAnsi="Verdana"/>
          <w:b/>
          <w:sz w:val="20"/>
          <w:szCs w:val="20"/>
        </w:rPr>
        <w:t>Projektmanager</w:t>
      </w:r>
    </w:p>
    <w:p w:rsidR="007836A9" w:rsidRDefault="007836A9" w:rsidP="007836A9">
      <w:pPr>
        <w:spacing w:after="120" w:line="240" w:lineRule="auto"/>
        <w:ind w:left="2832" w:hanging="2832"/>
        <w:rPr>
          <w:rFonts w:ascii="Verdana" w:hAnsi="Verdana"/>
          <w:sz w:val="20"/>
          <w:szCs w:val="20"/>
        </w:rPr>
      </w:pPr>
      <w:r w:rsidRPr="008A5FF7">
        <w:rPr>
          <w:rFonts w:ascii="Verdana" w:hAnsi="Verdana"/>
          <w:b/>
          <w:sz w:val="20"/>
          <w:szCs w:val="20"/>
        </w:rPr>
        <w:t>07/1987 – 12/1989</w:t>
      </w:r>
      <w:r>
        <w:rPr>
          <w:rFonts w:ascii="Verdana" w:hAnsi="Verdana"/>
          <w:sz w:val="20"/>
          <w:szCs w:val="20"/>
        </w:rPr>
        <w:t xml:space="preserve"> </w:t>
      </w:r>
      <w:r>
        <w:rPr>
          <w:rFonts w:ascii="Verdana" w:hAnsi="Verdana"/>
          <w:sz w:val="20"/>
          <w:szCs w:val="20"/>
        </w:rPr>
        <w:tab/>
        <w:t>ADV/</w:t>
      </w:r>
      <w:proofErr w:type="spellStart"/>
      <w:r>
        <w:rPr>
          <w:rFonts w:ascii="Verdana" w:hAnsi="Verdana"/>
          <w:sz w:val="20"/>
          <w:szCs w:val="20"/>
        </w:rPr>
        <w:t>Orga</w:t>
      </w:r>
      <w:proofErr w:type="spellEnd"/>
      <w:r>
        <w:rPr>
          <w:rFonts w:ascii="Verdana" w:hAnsi="Verdana"/>
          <w:sz w:val="20"/>
          <w:szCs w:val="20"/>
        </w:rPr>
        <w:t xml:space="preserve"> GmbH, </w:t>
      </w:r>
      <w:r w:rsidRPr="00A645F1">
        <w:rPr>
          <w:rFonts w:ascii="Verdana" w:hAnsi="Verdana"/>
          <w:b/>
          <w:sz w:val="20"/>
          <w:szCs w:val="20"/>
        </w:rPr>
        <w:t>Projektmanager</w:t>
      </w:r>
    </w:p>
    <w:p w:rsidR="007836A9" w:rsidRDefault="007836A9" w:rsidP="007836A9">
      <w:pPr>
        <w:spacing w:after="120" w:line="240" w:lineRule="auto"/>
        <w:ind w:left="2832" w:hanging="2832"/>
        <w:rPr>
          <w:rFonts w:ascii="Verdana" w:hAnsi="Verdana"/>
          <w:sz w:val="20"/>
          <w:szCs w:val="20"/>
        </w:rPr>
      </w:pPr>
      <w:r w:rsidRPr="008A5FF7">
        <w:rPr>
          <w:rFonts w:ascii="Verdana" w:hAnsi="Verdana"/>
          <w:b/>
          <w:sz w:val="20"/>
          <w:szCs w:val="20"/>
        </w:rPr>
        <w:t>03/1985 – 06/1987</w:t>
      </w:r>
      <w:r>
        <w:rPr>
          <w:rFonts w:ascii="Verdana" w:hAnsi="Verdana"/>
          <w:sz w:val="20"/>
          <w:szCs w:val="20"/>
        </w:rPr>
        <w:tab/>
      </w:r>
      <w:proofErr w:type="spellStart"/>
      <w:r>
        <w:rPr>
          <w:rFonts w:ascii="Verdana" w:hAnsi="Verdana"/>
          <w:sz w:val="20"/>
          <w:szCs w:val="20"/>
        </w:rPr>
        <w:t>Actis</w:t>
      </w:r>
      <w:proofErr w:type="spellEnd"/>
      <w:r>
        <w:rPr>
          <w:rFonts w:ascii="Verdana" w:hAnsi="Verdana"/>
          <w:sz w:val="20"/>
          <w:szCs w:val="20"/>
        </w:rPr>
        <w:t xml:space="preserve"> GmbH, </w:t>
      </w:r>
      <w:r w:rsidRPr="00A645F1">
        <w:rPr>
          <w:rFonts w:ascii="Verdana" w:hAnsi="Verdana"/>
          <w:b/>
          <w:sz w:val="20"/>
          <w:szCs w:val="20"/>
        </w:rPr>
        <w:t>Projektmanager</w:t>
      </w:r>
    </w:p>
    <w:p w:rsidR="007836A9" w:rsidRPr="0037428B" w:rsidRDefault="007836A9" w:rsidP="007836A9">
      <w:pPr>
        <w:spacing w:after="120" w:line="240" w:lineRule="auto"/>
        <w:ind w:left="2832" w:hanging="2832"/>
        <w:rPr>
          <w:rFonts w:ascii="Verdana" w:hAnsi="Verdana"/>
          <w:sz w:val="20"/>
          <w:szCs w:val="20"/>
        </w:rPr>
      </w:pPr>
      <w:r w:rsidRPr="008A5FF7">
        <w:rPr>
          <w:rFonts w:ascii="Verdana" w:hAnsi="Verdana"/>
          <w:b/>
          <w:sz w:val="20"/>
          <w:szCs w:val="20"/>
        </w:rPr>
        <w:t>06/1982 – 02/1985</w:t>
      </w:r>
      <w:r>
        <w:rPr>
          <w:rFonts w:ascii="Verdana" w:hAnsi="Verdana"/>
          <w:sz w:val="20"/>
          <w:szCs w:val="20"/>
        </w:rPr>
        <w:tab/>
        <w:t xml:space="preserve">Robert Bosch GmbH, </w:t>
      </w:r>
      <w:r w:rsidRPr="00A645F1">
        <w:rPr>
          <w:rFonts w:ascii="Verdana" w:hAnsi="Verdana"/>
          <w:b/>
          <w:sz w:val="20"/>
          <w:szCs w:val="20"/>
        </w:rPr>
        <w:t>Organisationsprogrammierer</w:t>
      </w:r>
    </w:p>
    <w:p w:rsidR="009A6024" w:rsidRDefault="009A6024">
      <w:pPr>
        <w:rPr>
          <w:rFonts w:ascii="Verdana" w:hAnsi="Verdana"/>
          <w:sz w:val="24"/>
          <w:szCs w:val="24"/>
        </w:rPr>
      </w:pPr>
    </w:p>
    <w:p w:rsidR="009A6024" w:rsidRPr="00F227E1" w:rsidRDefault="009A6024" w:rsidP="009A6024">
      <w:pPr>
        <w:pStyle w:val="berschrift1"/>
      </w:pPr>
      <w:bookmarkStart w:id="2" w:name="_Toc499030566"/>
      <w:bookmarkStart w:id="3" w:name="_Toc499032154"/>
      <w:proofErr w:type="spellStart"/>
      <w:r w:rsidRPr="00F227E1">
        <w:t>Social</w:t>
      </w:r>
      <w:proofErr w:type="spellEnd"/>
      <w:r w:rsidRPr="00F227E1">
        <w:t xml:space="preserve"> Skills</w:t>
      </w:r>
      <w:bookmarkEnd w:id="2"/>
      <w:bookmarkEnd w:id="3"/>
    </w:p>
    <w:p w:rsidR="009A6024" w:rsidRPr="009277D2" w:rsidRDefault="009A6024" w:rsidP="009A6024">
      <w:pPr>
        <w:ind w:left="2124" w:hanging="2124"/>
        <w:rPr>
          <w:rFonts w:ascii="Verdana" w:hAnsi="Verdana"/>
          <w:b/>
          <w:sz w:val="20"/>
          <w:szCs w:val="20"/>
        </w:rPr>
      </w:pPr>
      <w:r w:rsidRPr="009277D2">
        <w:rPr>
          <w:rFonts w:ascii="Verdana" w:hAnsi="Verdana"/>
          <w:b/>
          <w:sz w:val="20"/>
          <w:szCs w:val="20"/>
        </w:rPr>
        <w:t>Verhaltenstendenz</w:t>
      </w:r>
    </w:p>
    <w:p w:rsidR="009A6024" w:rsidRDefault="009A6024" w:rsidP="009A6024">
      <w:pPr>
        <w:numPr>
          <w:ilvl w:val="0"/>
          <w:numId w:val="20"/>
        </w:numPr>
        <w:spacing w:after="0"/>
        <w:rPr>
          <w:rFonts w:ascii="Verdana" w:hAnsi="Verdana"/>
          <w:sz w:val="20"/>
          <w:szCs w:val="20"/>
        </w:rPr>
      </w:pPr>
      <w:r>
        <w:rPr>
          <w:rFonts w:ascii="Verdana" w:hAnsi="Verdana"/>
          <w:sz w:val="20"/>
          <w:szCs w:val="20"/>
        </w:rPr>
        <w:t>Ich analysiere wirksam,</w:t>
      </w:r>
    </w:p>
    <w:p w:rsidR="009A6024" w:rsidRDefault="009A6024" w:rsidP="009A6024">
      <w:pPr>
        <w:numPr>
          <w:ilvl w:val="0"/>
          <w:numId w:val="20"/>
        </w:numPr>
        <w:spacing w:after="0"/>
        <w:rPr>
          <w:rFonts w:ascii="Verdana" w:hAnsi="Verdana"/>
          <w:sz w:val="20"/>
          <w:szCs w:val="20"/>
        </w:rPr>
      </w:pPr>
      <w:r>
        <w:rPr>
          <w:rFonts w:ascii="Verdana" w:hAnsi="Verdana"/>
          <w:sz w:val="20"/>
          <w:szCs w:val="20"/>
        </w:rPr>
        <w:t>erkenne frühzeitig Zusammenhänge,</w:t>
      </w:r>
    </w:p>
    <w:p w:rsidR="009A6024" w:rsidRDefault="009A6024" w:rsidP="009A6024">
      <w:pPr>
        <w:numPr>
          <w:ilvl w:val="0"/>
          <w:numId w:val="20"/>
        </w:numPr>
        <w:spacing w:after="0"/>
        <w:rPr>
          <w:rFonts w:ascii="Verdana" w:hAnsi="Verdana"/>
          <w:sz w:val="20"/>
          <w:szCs w:val="20"/>
        </w:rPr>
      </w:pPr>
      <w:r>
        <w:rPr>
          <w:rFonts w:ascii="Verdana" w:hAnsi="Verdana"/>
          <w:sz w:val="20"/>
          <w:szCs w:val="20"/>
        </w:rPr>
        <w:t>bin konstruktiv und lösungsorientiert,</w:t>
      </w:r>
    </w:p>
    <w:p w:rsidR="009A6024" w:rsidRDefault="009A6024" w:rsidP="009A6024">
      <w:pPr>
        <w:numPr>
          <w:ilvl w:val="0"/>
          <w:numId w:val="20"/>
        </w:numPr>
        <w:spacing w:after="0"/>
        <w:rPr>
          <w:rFonts w:ascii="Verdana" w:hAnsi="Verdana"/>
          <w:sz w:val="20"/>
          <w:szCs w:val="20"/>
        </w:rPr>
      </w:pPr>
      <w:r>
        <w:rPr>
          <w:rFonts w:ascii="Verdana" w:hAnsi="Verdana"/>
          <w:sz w:val="20"/>
          <w:szCs w:val="20"/>
        </w:rPr>
        <w:t>erkenne Was geht</w:t>
      </w:r>
    </w:p>
    <w:p w:rsidR="009A6024" w:rsidRDefault="009A6024" w:rsidP="009A6024">
      <w:pPr>
        <w:ind w:left="2124" w:hanging="2124"/>
        <w:rPr>
          <w:rFonts w:ascii="Verdana" w:hAnsi="Verdana"/>
          <w:b/>
          <w:sz w:val="20"/>
          <w:szCs w:val="20"/>
        </w:rPr>
      </w:pPr>
    </w:p>
    <w:p w:rsidR="009A6024" w:rsidRPr="009277D2" w:rsidRDefault="009A6024" w:rsidP="009A6024">
      <w:pPr>
        <w:ind w:left="2124" w:hanging="2124"/>
        <w:rPr>
          <w:rFonts w:ascii="Verdana" w:hAnsi="Verdana"/>
          <w:b/>
          <w:sz w:val="20"/>
          <w:szCs w:val="20"/>
        </w:rPr>
      </w:pPr>
      <w:r w:rsidRPr="009277D2">
        <w:rPr>
          <w:rFonts w:ascii="Verdana" w:hAnsi="Verdana"/>
          <w:b/>
          <w:sz w:val="20"/>
          <w:szCs w:val="20"/>
        </w:rPr>
        <w:t>Aufgabenbewältigung</w:t>
      </w:r>
    </w:p>
    <w:p w:rsidR="009A6024" w:rsidRDefault="009A6024" w:rsidP="009A6024">
      <w:pPr>
        <w:numPr>
          <w:ilvl w:val="0"/>
          <w:numId w:val="24"/>
        </w:numPr>
        <w:spacing w:after="0"/>
        <w:rPr>
          <w:rFonts w:ascii="Verdana" w:hAnsi="Verdana"/>
          <w:sz w:val="20"/>
          <w:szCs w:val="20"/>
        </w:rPr>
      </w:pPr>
      <w:r>
        <w:rPr>
          <w:rFonts w:ascii="Verdana" w:hAnsi="Verdana"/>
          <w:sz w:val="20"/>
          <w:szCs w:val="20"/>
        </w:rPr>
        <w:t>Methodisch,</w:t>
      </w:r>
    </w:p>
    <w:p w:rsidR="009A6024" w:rsidRDefault="009A6024" w:rsidP="009A6024">
      <w:pPr>
        <w:numPr>
          <w:ilvl w:val="0"/>
          <w:numId w:val="24"/>
        </w:numPr>
        <w:spacing w:after="0"/>
        <w:rPr>
          <w:rFonts w:ascii="Verdana" w:hAnsi="Verdana"/>
          <w:sz w:val="20"/>
          <w:szCs w:val="20"/>
        </w:rPr>
      </w:pPr>
      <w:r>
        <w:rPr>
          <w:rFonts w:ascii="Verdana" w:hAnsi="Verdana"/>
          <w:sz w:val="20"/>
          <w:szCs w:val="20"/>
        </w:rPr>
        <w:t xml:space="preserve">Ergebnisorientiert </w:t>
      </w:r>
    </w:p>
    <w:p w:rsidR="009A6024" w:rsidRDefault="009A6024" w:rsidP="009A6024">
      <w:pPr>
        <w:ind w:left="2124" w:hanging="2124"/>
        <w:rPr>
          <w:rFonts w:ascii="Verdana" w:hAnsi="Verdana"/>
          <w:b/>
          <w:sz w:val="20"/>
          <w:szCs w:val="20"/>
        </w:rPr>
      </w:pPr>
    </w:p>
    <w:p w:rsidR="009A6024" w:rsidRPr="009277D2" w:rsidRDefault="009A6024" w:rsidP="009A6024">
      <w:pPr>
        <w:ind w:left="2124" w:hanging="2124"/>
        <w:rPr>
          <w:rFonts w:ascii="Verdana" w:hAnsi="Verdana"/>
          <w:b/>
          <w:sz w:val="20"/>
          <w:szCs w:val="20"/>
        </w:rPr>
      </w:pPr>
      <w:r w:rsidRPr="009277D2">
        <w:rPr>
          <w:rFonts w:ascii="Verdana" w:hAnsi="Verdana"/>
          <w:b/>
          <w:sz w:val="20"/>
          <w:szCs w:val="20"/>
        </w:rPr>
        <w:t>Motivation</w:t>
      </w:r>
    </w:p>
    <w:p w:rsidR="009A6024" w:rsidRDefault="009A6024" w:rsidP="009A6024">
      <w:pPr>
        <w:numPr>
          <w:ilvl w:val="0"/>
          <w:numId w:val="21"/>
        </w:numPr>
        <w:spacing w:after="0"/>
        <w:rPr>
          <w:rFonts w:ascii="Verdana" w:hAnsi="Verdana"/>
          <w:sz w:val="20"/>
          <w:szCs w:val="20"/>
        </w:rPr>
      </w:pPr>
      <w:r>
        <w:rPr>
          <w:rFonts w:ascii="Verdana" w:hAnsi="Verdana"/>
          <w:sz w:val="20"/>
          <w:szCs w:val="20"/>
        </w:rPr>
        <w:t>Ich biete stets praktische Lösungen,</w:t>
      </w:r>
    </w:p>
    <w:p w:rsidR="009A6024" w:rsidRDefault="009A6024" w:rsidP="009A6024">
      <w:pPr>
        <w:numPr>
          <w:ilvl w:val="0"/>
          <w:numId w:val="21"/>
        </w:numPr>
        <w:spacing w:after="0"/>
        <w:rPr>
          <w:rFonts w:ascii="Verdana" w:hAnsi="Verdana"/>
          <w:sz w:val="20"/>
          <w:szCs w:val="20"/>
        </w:rPr>
      </w:pPr>
      <w:r>
        <w:rPr>
          <w:rFonts w:ascii="Verdana" w:hAnsi="Verdana"/>
          <w:sz w:val="20"/>
          <w:szCs w:val="20"/>
        </w:rPr>
        <w:t>und will Dinge voran bringen,</w:t>
      </w:r>
    </w:p>
    <w:p w:rsidR="009A6024" w:rsidRDefault="009A6024" w:rsidP="009A6024">
      <w:pPr>
        <w:numPr>
          <w:ilvl w:val="0"/>
          <w:numId w:val="21"/>
        </w:numPr>
        <w:spacing w:after="0"/>
        <w:rPr>
          <w:rFonts w:ascii="Verdana" w:hAnsi="Verdana"/>
          <w:sz w:val="20"/>
          <w:szCs w:val="20"/>
        </w:rPr>
      </w:pPr>
      <w:r>
        <w:rPr>
          <w:rFonts w:ascii="Verdana" w:hAnsi="Verdana"/>
          <w:sz w:val="20"/>
          <w:szCs w:val="20"/>
        </w:rPr>
        <w:t>bin kundenorientiert</w:t>
      </w:r>
    </w:p>
    <w:p w:rsidR="009A6024" w:rsidRDefault="009A6024" w:rsidP="009A6024">
      <w:pPr>
        <w:ind w:left="2124" w:hanging="2124"/>
        <w:rPr>
          <w:rFonts w:ascii="Verdana" w:hAnsi="Verdana"/>
          <w:b/>
          <w:sz w:val="20"/>
          <w:szCs w:val="20"/>
        </w:rPr>
      </w:pPr>
    </w:p>
    <w:p w:rsidR="009A6024" w:rsidRPr="009277D2" w:rsidRDefault="009A6024" w:rsidP="009A6024">
      <w:pPr>
        <w:ind w:left="2124" w:hanging="2124"/>
        <w:rPr>
          <w:rFonts w:ascii="Verdana" w:hAnsi="Verdana"/>
          <w:b/>
          <w:sz w:val="20"/>
          <w:szCs w:val="20"/>
        </w:rPr>
      </w:pPr>
      <w:r w:rsidRPr="009277D2">
        <w:rPr>
          <w:rFonts w:ascii="Verdana" w:hAnsi="Verdana"/>
          <w:b/>
          <w:sz w:val="20"/>
          <w:szCs w:val="20"/>
        </w:rPr>
        <w:t>Umgang mit Konflikten</w:t>
      </w:r>
    </w:p>
    <w:p w:rsidR="009A6024" w:rsidRDefault="009A6024" w:rsidP="009A6024">
      <w:pPr>
        <w:numPr>
          <w:ilvl w:val="0"/>
          <w:numId w:val="23"/>
        </w:numPr>
        <w:spacing w:after="0"/>
        <w:rPr>
          <w:rFonts w:ascii="Verdana" w:hAnsi="Verdana"/>
          <w:sz w:val="20"/>
          <w:szCs w:val="20"/>
        </w:rPr>
      </w:pPr>
      <w:r>
        <w:rPr>
          <w:rFonts w:ascii="Verdana" w:hAnsi="Verdana"/>
          <w:sz w:val="20"/>
          <w:szCs w:val="20"/>
        </w:rPr>
        <w:t>ich gehe den Dingen auf den Grund,</w:t>
      </w:r>
    </w:p>
    <w:p w:rsidR="009A6024" w:rsidRDefault="009A6024" w:rsidP="009A6024">
      <w:pPr>
        <w:numPr>
          <w:ilvl w:val="0"/>
          <w:numId w:val="23"/>
        </w:numPr>
        <w:spacing w:after="0"/>
        <w:rPr>
          <w:rFonts w:ascii="Verdana" w:hAnsi="Verdana"/>
          <w:sz w:val="20"/>
          <w:szCs w:val="20"/>
        </w:rPr>
      </w:pPr>
      <w:r>
        <w:rPr>
          <w:rFonts w:ascii="Verdana" w:hAnsi="Verdana"/>
          <w:sz w:val="20"/>
          <w:szCs w:val="20"/>
        </w:rPr>
        <w:t>und löse Konflikte wirksam und nachhaltig,</w:t>
      </w:r>
    </w:p>
    <w:p w:rsidR="009A6024" w:rsidRDefault="009A6024" w:rsidP="009A6024">
      <w:pPr>
        <w:ind w:left="2124" w:hanging="2124"/>
        <w:rPr>
          <w:rFonts w:ascii="Verdana" w:hAnsi="Verdana"/>
          <w:b/>
          <w:sz w:val="20"/>
          <w:szCs w:val="20"/>
        </w:rPr>
      </w:pPr>
    </w:p>
    <w:p w:rsidR="009A6024" w:rsidRPr="009277D2" w:rsidRDefault="009A6024" w:rsidP="009A6024">
      <w:pPr>
        <w:ind w:left="2124" w:hanging="2124"/>
        <w:rPr>
          <w:rFonts w:ascii="Verdana" w:hAnsi="Verdana"/>
          <w:b/>
          <w:sz w:val="20"/>
          <w:szCs w:val="20"/>
        </w:rPr>
      </w:pPr>
      <w:r w:rsidRPr="009277D2">
        <w:rPr>
          <w:rFonts w:ascii="Verdana" w:hAnsi="Verdana"/>
          <w:b/>
          <w:sz w:val="20"/>
          <w:szCs w:val="20"/>
        </w:rPr>
        <w:t>Teamverhalten</w:t>
      </w:r>
    </w:p>
    <w:p w:rsidR="009A6024" w:rsidRDefault="009A6024" w:rsidP="009A6024">
      <w:pPr>
        <w:numPr>
          <w:ilvl w:val="0"/>
          <w:numId w:val="22"/>
        </w:numPr>
        <w:spacing w:after="0"/>
        <w:rPr>
          <w:rFonts w:ascii="Verdana" w:hAnsi="Verdana"/>
          <w:sz w:val="20"/>
          <w:szCs w:val="20"/>
        </w:rPr>
      </w:pPr>
      <w:r>
        <w:rPr>
          <w:rFonts w:ascii="Verdana" w:hAnsi="Verdana"/>
          <w:sz w:val="20"/>
          <w:szCs w:val="20"/>
        </w:rPr>
        <w:lastRenderedPageBreak/>
        <w:t>Gewinnend,</w:t>
      </w:r>
    </w:p>
    <w:p w:rsidR="009A6024" w:rsidRDefault="009A6024" w:rsidP="009A6024">
      <w:pPr>
        <w:numPr>
          <w:ilvl w:val="0"/>
          <w:numId w:val="22"/>
        </w:numPr>
        <w:spacing w:after="0"/>
        <w:rPr>
          <w:rFonts w:ascii="Verdana" w:hAnsi="Verdana"/>
          <w:sz w:val="20"/>
          <w:szCs w:val="20"/>
        </w:rPr>
      </w:pPr>
      <w:r>
        <w:rPr>
          <w:rFonts w:ascii="Verdana" w:hAnsi="Verdana"/>
          <w:sz w:val="20"/>
          <w:szCs w:val="20"/>
        </w:rPr>
        <w:t>Überzeugend,</w:t>
      </w:r>
    </w:p>
    <w:p w:rsidR="009A6024" w:rsidRDefault="009A6024" w:rsidP="009A6024">
      <w:pPr>
        <w:numPr>
          <w:ilvl w:val="0"/>
          <w:numId w:val="22"/>
        </w:numPr>
        <w:spacing w:after="0"/>
        <w:rPr>
          <w:rFonts w:ascii="Verdana" w:hAnsi="Verdana"/>
          <w:sz w:val="20"/>
          <w:szCs w:val="20"/>
        </w:rPr>
      </w:pPr>
      <w:r>
        <w:rPr>
          <w:rFonts w:ascii="Verdana" w:hAnsi="Verdana"/>
          <w:sz w:val="20"/>
          <w:szCs w:val="20"/>
        </w:rPr>
        <w:t>Integrativ,</w:t>
      </w:r>
    </w:p>
    <w:p w:rsidR="009A6024" w:rsidRDefault="009A6024" w:rsidP="009A6024">
      <w:pPr>
        <w:numPr>
          <w:ilvl w:val="0"/>
          <w:numId w:val="22"/>
        </w:numPr>
        <w:spacing w:after="0"/>
        <w:rPr>
          <w:rFonts w:ascii="Verdana" w:hAnsi="Verdana"/>
          <w:sz w:val="20"/>
          <w:szCs w:val="20"/>
        </w:rPr>
      </w:pPr>
      <w:r>
        <w:rPr>
          <w:rFonts w:ascii="Verdana" w:hAnsi="Verdana"/>
          <w:sz w:val="20"/>
          <w:szCs w:val="20"/>
        </w:rPr>
        <w:t>Motivierend,</w:t>
      </w:r>
    </w:p>
    <w:p w:rsidR="009A6024" w:rsidRDefault="009A6024" w:rsidP="009A6024">
      <w:pPr>
        <w:numPr>
          <w:ilvl w:val="0"/>
          <w:numId w:val="22"/>
        </w:numPr>
        <w:spacing w:after="0"/>
        <w:rPr>
          <w:rFonts w:ascii="Verdana" w:hAnsi="Verdana"/>
          <w:sz w:val="20"/>
          <w:szCs w:val="20"/>
        </w:rPr>
      </w:pPr>
      <w:r>
        <w:rPr>
          <w:rFonts w:ascii="Verdana" w:hAnsi="Verdana"/>
          <w:sz w:val="20"/>
          <w:szCs w:val="20"/>
        </w:rPr>
        <w:t>Fordert und fördert,</w:t>
      </w:r>
    </w:p>
    <w:p w:rsidR="009A6024" w:rsidRDefault="009A6024" w:rsidP="009A6024">
      <w:pPr>
        <w:numPr>
          <w:ilvl w:val="0"/>
          <w:numId w:val="22"/>
        </w:numPr>
        <w:spacing w:after="0"/>
        <w:rPr>
          <w:rFonts w:ascii="Verdana" w:hAnsi="Verdana"/>
          <w:sz w:val="20"/>
          <w:szCs w:val="20"/>
        </w:rPr>
      </w:pPr>
      <w:r>
        <w:rPr>
          <w:rFonts w:ascii="Verdana" w:hAnsi="Verdana"/>
          <w:sz w:val="20"/>
          <w:szCs w:val="20"/>
        </w:rPr>
        <w:t>Kommuniziere der Situation angemessen und intensiv</w:t>
      </w:r>
    </w:p>
    <w:p w:rsidR="009A6024" w:rsidRDefault="009A6024" w:rsidP="009A6024">
      <w:pPr>
        <w:rPr>
          <w:rFonts w:ascii="Verdana" w:hAnsi="Verdana"/>
          <w:b/>
          <w:sz w:val="20"/>
          <w:szCs w:val="20"/>
        </w:rPr>
      </w:pPr>
    </w:p>
    <w:p w:rsidR="009A6024" w:rsidRPr="009E26E4" w:rsidRDefault="009A6024" w:rsidP="009A6024">
      <w:pPr>
        <w:rPr>
          <w:rFonts w:ascii="Verdana" w:hAnsi="Verdana"/>
          <w:b/>
          <w:sz w:val="20"/>
          <w:szCs w:val="20"/>
        </w:rPr>
      </w:pPr>
      <w:r w:rsidRPr="009E26E4">
        <w:rPr>
          <w:rFonts w:ascii="Verdana" w:hAnsi="Verdana"/>
          <w:b/>
          <w:sz w:val="20"/>
          <w:szCs w:val="20"/>
        </w:rPr>
        <w:t>Führungsverhalten</w:t>
      </w:r>
    </w:p>
    <w:p w:rsidR="009A6024" w:rsidRPr="009E26E4" w:rsidRDefault="009A6024" w:rsidP="009A6024">
      <w:pPr>
        <w:pStyle w:val="Listenabsatz"/>
        <w:numPr>
          <w:ilvl w:val="0"/>
          <w:numId w:val="25"/>
        </w:numPr>
        <w:spacing w:line="276" w:lineRule="auto"/>
        <w:rPr>
          <w:rFonts w:ascii="Verdana" w:hAnsi="Verdana"/>
          <w:sz w:val="20"/>
          <w:szCs w:val="20"/>
        </w:rPr>
      </w:pPr>
      <w:r w:rsidRPr="009E26E4">
        <w:rPr>
          <w:rFonts w:ascii="Verdana" w:hAnsi="Verdana"/>
          <w:sz w:val="20"/>
          <w:szCs w:val="20"/>
        </w:rPr>
        <w:t>Ergebnisorientiert,</w:t>
      </w:r>
    </w:p>
    <w:p w:rsidR="009A6024" w:rsidRPr="009E26E4" w:rsidRDefault="009A6024" w:rsidP="009A6024">
      <w:pPr>
        <w:pStyle w:val="Listenabsatz"/>
        <w:numPr>
          <w:ilvl w:val="0"/>
          <w:numId w:val="25"/>
        </w:numPr>
        <w:spacing w:line="276" w:lineRule="auto"/>
        <w:rPr>
          <w:rFonts w:ascii="Verdana" w:hAnsi="Verdana"/>
          <w:sz w:val="20"/>
          <w:szCs w:val="20"/>
        </w:rPr>
      </w:pPr>
      <w:r w:rsidRPr="009E26E4">
        <w:rPr>
          <w:rFonts w:ascii="Verdana" w:hAnsi="Verdana"/>
          <w:sz w:val="20"/>
          <w:szCs w:val="20"/>
        </w:rPr>
        <w:t>lösungsorientiert,</w:t>
      </w:r>
    </w:p>
    <w:p w:rsidR="009A6024" w:rsidRPr="009E26E4" w:rsidRDefault="009A6024" w:rsidP="009A6024">
      <w:pPr>
        <w:pStyle w:val="Listenabsatz"/>
        <w:numPr>
          <w:ilvl w:val="0"/>
          <w:numId w:val="25"/>
        </w:numPr>
        <w:spacing w:line="276" w:lineRule="auto"/>
        <w:rPr>
          <w:rFonts w:ascii="Verdana" w:hAnsi="Verdana"/>
          <w:sz w:val="20"/>
          <w:szCs w:val="20"/>
        </w:rPr>
      </w:pPr>
      <w:r w:rsidRPr="009E26E4">
        <w:rPr>
          <w:rFonts w:ascii="Verdana" w:hAnsi="Verdana"/>
          <w:sz w:val="20"/>
          <w:szCs w:val="20"/>
        </w:rPr>
        <w:t>konsequent,</w:t>
      </w:r>
    </w:p>
    <w:p w:rsidR="009A6024" w:rsidRPr="009E26E4" w:rsidRDefault="009A6024" w:rsidP="009A6024">
      <w:pPr>
        <w:pStyle w:val="Listenabsatz"/>
        <w:numPr>
          <w:ilvl w:val="0"/>
          <w:numId w:val="25"/>
        </w:numPr>
        <w:spacing w:line="276" w:lineRule="auto"/>
        <w:rPr>
          <w:rFonts w:ascii="Verdana" w:hAnsi="Verdana"/>
          <w:sz w:val="20"/>
          <w:szCs w:val="20"/>
        </w:rPr>
      </w:pPr>
      <w:r w:rsidRPr="009E26E4">
        <w:rPr>
          <w:rFonts w:ascii="Verdana" w:hAnsi="Verdana"/>
          <w:sz w:val="20"/>
          <w:szCs w:val="20"/>
        </w:rPr>
        <w:t>fordernd und fördernd</w:t>
      </w:r>
    </w:p>
    <w:p w:rsidR="00D23C5D" w:rsidRDefault="00D23C5D">
      <w:pPr>
        <w:rPr>
          <w:rFonts w:ascii="Verdana" w:hAnsi="Verdana"/>
          <w:sz w:val="24"/>
          <w:szCs w:val="24"/>
        </w:rPr>
      </w:pPr>
      <w:r>
        <w:rPr>
          <w:rFonts w:ascii="Verdana" w:hAnsi="Verdana"/>
          <w:sz w:val="24"/>
          <w:szCs w:val="24"/>
        </w:rPr>
        <w:br w:type="page"/>
      </w:r>
    </w:p>
    <w:p w:rsidR="00D23C5D" w:rsidRPr="005B707B" w:rsidRDefault="00D23C5D" w:rsidP="009D5E3C">
      <w:pPr>
        <w:pStyle w:val="berschrift1"/>
      </w:pPr>
      <w:bookmarkStart w:id="4" w:name="_Toc499032155"/>
      <w:r w:rsidRPr="005B707B">
        <w:lastRenderedPageBreak/>
        <w:t>Projekte / Berufserfahrungen</w:t>
      </w:r>
      <w:bookmarkEnd w:id="4"/>
    </w:p>
    <w:tbl>
      <w:tblPr>
        <w:tblW w:w="0" w:type="auto"/>
        <w:tblLook w:val="04A0" w:firstRow="1" w:lastRow="0" w:firstColumn="1" w:lastColumn="0" w:noHBand="0" w:noVBand="1"/>
      </w:tblPr>
      <w:tblGrid>
        <w:gridCol w:w="1792"/>
        <w:gridCol w:w="7280"/>
      </w:tblGrid>
      <w:tr w:rsidR="006D53EE" w:rsidRPr="00DB65CE" w:rsidTr="00B23B95">
        <w:tc>
          <w:tcPr>
            <w:tcW w:w="1809" w:type="dxa"/>
            <w:shd w:val="clear" w:color="auto" w:fill="auto"/>
          </w:tcPr>
          <w:p w:rsidR="006D53EE" w:rsidRDefault="00224E34" w:rsidP="00B23B95">
            <w:pPr>
              <w:spacing w:after="120" w:line="240" w:lineRule="auto"/>
              <w:rPr>
                <w:rFonts w:ascii="Verdana" w:hAnsi="Verdana"/>
                <w:b/>
                <w:sz w:val="20"/>
                <w:szCs w:val="20"/>
              </w:rPr>
            </w:pPr>
            <w:r>
              <w:rPr>
                <w:rFonts w:ascii="Verdana" w:hAnsi="Verdana"/>
                <w:b/>
                <w:sz w:val="20"/>
                <w:szCs w:val="20"/>
              </w:rPr>
              <w:t>02/2018</w:t>
            </w:r>
            <w:r w:rsidR="00194DBD">
              <w:rPr>
                <w:rFonts w:ascii="Verdana" w:hAnsi="Verdana"/>
                <w:b/>
                <w:sz w:val="20"/>
                <w:szCs w:val="20"/>
              </w:rPr>
              <w:t xml:space="preserve"> – 11/2018</w:t>
            </w:r>
          </w:p>
        </w:tc>
        <w:tc>
          <w:tcPr>
            <w:tcW w:w="7403" w:type="dxa"/>
            <w:shd w:val="clear" w:color="auto" w:fill="auto"/>
          </w:tcPr>
          <w:p w:rsidR="00224E34" w:rsidRDefault="00224E34" w:rsidP="00224E34">
            <w:pPr>
              <w:spacing w:after="120" w:line="240" w:lineRule="auto"/>
              <w:rPr>
                <w:rFonts w:ascii="Verdana" w:hAnsi="Verdana"/>
                <w:b/>
                <w:sz w:val="20"/>
                <w:szCs w:val="20"/>
              </w:rPr>
            </w:pPr>
            <w:r>
              <w:rPr>
                <w:rFonts w:ascii="Verdana" w:hAnsi="Verdana"/>
                <w:b/>
                <w:sz w:val="20"/>
                <w:szCs w:val="20"/>
              </w:rPr>
              <w:t>Hersteller von Beton- und Energietechnikanlagen</w:t>
            </w:r>
            <w:r w:rsidR="00373D26">
              <w:rPr>
                <w:rFonts w:ascii="Verdana" w:hAnsi="Verdana"/>
                <w:b/>
                <w:sz w:val="20"/>
                <w:szCs w:val="20"/>
              </w:rPr>
              <w:t>, 650 Mitarbeiter</w:t>
            </w:r>
          </w:p>
          <w:p w:rsidR="00224E34" w:rsidRDefault="00224E34" w:rsidP="00224E34">
            <w:pPr>
              <w:spacing w:after="120" w:line="240" w:lineRule="auto"/>
              <w:rPr>
                <w:rFonts w:ascii="Verdana" w:hAnsi="Verdana"/>
                <w:b/>
                <w:sz w:val="20"/>
                <w:szCs w:val="20"/>
              </w:rPr>
            </w:pPr>
          </w:p>
          <w:p w:rsidR="00224E34" w:rsidRDefault="00224E34" w:rsidP="00224E34">
            <w:pPr>
              <w:spacing w:after="120" w:line="240" w:lineRule="auto"/>
              <w:rPr>
                <w:rFonts w:ascii="Verdana" w:hAnsi="Verdana"/>
                <w:b/>
                <w:sz w:val="20"/>
                <w:szCs w:val="20"/>
              </w:rPr>
            </w:pPr>
            <w:r>
              <w:rPr>
                <w:rFonts w:ascii="Verdana" w:hAnsi="Verdana"/>
                <w:b/>
                <w:sz w:val="20"/>
                <w:szCs w:val="20"/>
              </w:rPr>
              <w:t xml:space="preserve">Einführung des ERP-Systems </w:t>
            </w:r>
            <w:proofErr w:type="spellStart"/>
            <w:r>
              <w:rPr>
                <w:rFonts w:ascii="Verdana" w:hAnsi="Verdana"/>
                <w:b/>
                <w:sz w:val="20"/>
                <w:szCs w:val="20"/>
              </w:rPr>
              <w:t>Infor</w:t>
            </w:r>
            <w:proofErr w:type="spellEnd"/>
            <w:r>
              <w:rPr>
                <w:rFonts w:ascii="Verdana" w:hAnsi="Verdana"/>
                <w:b/>
                <w:sz w:val="20"/>
                <w:szCs w:val="20"/>
              </w:rPr>
              <w:t xml:space="preserve"> LN</w:t>
            </w:r>
          </w:p>
          <w:p w:rsidR="00224E34" w:rsidRDefault="00224E34" w:rsidP="00224E34">
            <w:pPr>
              <w:spacing w:after="120" w:line="240" w:lineRule="auto"/>
              <w:rPr>
                <w:rFonts w:ascii="Verdana" w:hAnsi="Verdana"/>
                <w:b/>
                <w:sz w:val="20"/>
                <w:szCs w:val="20"/>
              </w:rPr>
            </w:pPr>
          </w:p>
          <w:p w:rsidR="00224E34" w:rsidRDefault="00224E34" w:rsidP="00224E34">
            <w:pPr>
              <w:spacing w:after="120" w:line="240" w:lineRule="auto"/>
              <w:rPr>
                <w:rFonts w:ascii="Verdana" w:hAnsi="Verdana"/>
                <w:sz w:val="20"/>
                <w:szCs w:val="20"/>
              </w:rPr>
            </w:pPr>
            <w:r>
              <w:rPr>
                <w:rFonts w:ascii="Verdana" w:hAnsi="Verdana"/>
                <w:b/>
                <w:sz w:val="20"/>
                <w:szCs w:val="20"/>
              </w:rPr>
              <w:t xml:space="preserve">Projektziele: </w:t>
            </w:r>
            <w:r w:rsidR="0013744F">
              <w:rPr>
                <w:rFonts w:ascii="Verdana" w:hAnsi="Verdana"/>
                <w:sz w:val="20"/>
                <w:szCs w:val="20"/>
              </w:rPr>
              <w:t>N</w:t>
            </w:r>
            <w:r w:rsidR="0013744F" w:rsidRPr="00B84ADA">
              <w:rPr>
                <w:rFonts w:ascii="Verdana" w:hAnsi="Verdana"/>
                <w:sz w:val="20"/>
                <w:szCs w:val="20"/>
              </w:rPr>
              <w:t>eu</w:t>
            </w:r>
            <w:r w:rsidR="0013744F">
              <w:rPr>
                <w:rFonts w:ascii="Verdana" w:hAnsi="Verdana"/>
                <w:sz w:val="20"/>
                <w:szCs w:val="20"/>
              </w:rPr>
              <w:t>organisation aller betrieblichen Abläufe, Schaffung von End-</w:t>
            </w:r>
            <w:proofErr w:type="spellStart"/>
            <w:r w:rsidR="0013744F">
              <w:rPr>
                <w:rFonts w:ascii="Verdana" w:hAnsi="Verdana"/>
                <w:sz w:val="20"/>
                <w:szCs w:val="20"/>
              </w:rPr>
              <w:t>to</w:t>
            </w:r>
            <w:proofErr w:type="spellEnd"/>
            <w:r w:rsidR="0013744F">
              <w:rPr>
                <w:rFonts w:ascii="Verdana" w:hAnsi="Verdana"/>
                <w:sz w:val="20"/>
                <w:szCs w:val="20"/>
              </w:rPr>
              <w:t>-End-Prozessen in allen Betriebsteilen, Organisational Change für das gesamte Unternehmen, Einführung einer integrierten ERP-Software in Deutschland und den Niederlanden.</w:t>
            </w:r>
          </w:p>
          <w:p w:rsidR="00224E34" w:rsidRDefault="00224E34" w:rsidP="00224E34">
            <w:pPr>
              <w:spacing w:after="120" w:line="240" w:lineRule="auto"/>
              <w:rPr>
                <w:rFonts w:ascii="Verdana" w:hAnsi="Verdana"/>
                <w:sz w:val="20"/>
                <w:szCs w:val="20"/>
              </w:rPr>
            </w:pPr>
            <w:r w:rsidRPr="00656F2D">
              <w:rPr>
                <w:rFonts w:ascii="Verdana" w:hAnsi="Verdana"/>
                <w:b/>
                <w:sz w:val="20"/>
                <w:szCs w:val="20"/>
              </w:rPr>
              <w:t>Rolle</w:t>
            </w:r>
            <w:r>
              <w:rPr>
                <w:rFonts w:ascii="Verdana" w:hAnsi="Verdana"/>
                <w:sz w:val="20"/>
                <w:szCs w:val="20"/>
              </w:rPr>
              <w:t>: Projektmanager</w:t>
            </w:r>
            <w:r w:rsidR="00194DBD">
              <w:rPr>
                <w:rFonts w:ascii="Verdana" w:hAnsi="Verdana"/>
                <w:sz w:val="20"/>
                <w:szCs w:val="20"/>
              </w:rPr>
              <w:t>, Change Manager</w:t>
            </w:r>
          </w:p>
          <w:p w:rsidR="00194DBD" w:rsidRDefault="00194DBD" w:rsidP="00194DBD">
            <w:pPr>
              <w:pStyle w:val="Listenabsatz"/>
              <w:numPr>
                <w:ilvl w:val="0"/>
                <w:numId w:val="26"/>
              </w:numPr>
              <w:spacing w:after="120" w:line="240" w:lineRule="auto"/>
              <w:rPr>
                <w:rFonts w:ascii="Verdana" w:hAnsi="Verdana"/>
                <w:sz w:val="20"/>
                <w:szCs w:val="20"/>
              </w:rPr>
            </w:pPr>
            <w:r w:rsidRPr="003E1D8A">
              <w:rPr>
                <w:rFonts w:ascii="Verdana" w:hAnsi="Verdana"/>
                <w:sz w:val="20"/>
                <w:szCs w:val="20"/>
              </w:rPr>
              <w:t>Projektplanung</w:t>
            </w:r>
          </w:p>
          <w:p w:rsidR="00194DBD" w:rsidRDefault="00194DBD" w:rsidP="00194DBD">
            <w:pPr>
              <w:pStyle w:val="Listenabsatz"/>
              <w:numPr>
                <w:ilvl w:val="0"/>
                <w:numId w:val="26"/>
              </w:numPr>
              <w:spacing w:after="120" w:line="240" w:lineRule="auto"/>
              <w:rPr>
                <w:rFonts w:ascii="Verdana" w:hAnsi="Verdana"/>
                <w:sz w:val="20"/>
                <w:szCs w:val="20"/>
              </w:rPr>
            </w:pPr>
            <w:r>
              <w:rPr>
                <w:rFonts w:ascii="Verdana" w:hAnsi="Verdana"/>
                <w:sz w:val="20"/>
                <w:szCs w:val="20"/>
              </w:rPr>
              <w:t xml:space="preserve">Projektsteuerung </w:t>
            </w:r>
          </w:p>
          <w:p w:rsidR="00194DBD" w:rsidRPr="003E1D8A" w:rsidRDefault="00194DBD" w:rsidP="00194DBD">
            <w:pPr>
              <w:pStyle w:val="Listenabsatz"/>
              <w:numPr>
                <w:ilvl w:val="0"/>
                <w:numId w:val="26"/>
              </w:numPr>
              <w:spacing w:after="120" w:line="240" w:lineRule="auto"/>
              <w:rPr>
                <w:rFonts w:ascii="Verdana" w:hAnsi="Verdana"/>
                <w:sz w:val="20"/>
                <w:szCs w:val="20"/>
              </w:rPr>
            </w:pPr>
            <w:r>
              <w:rPr>
                <w:rFonts w:ascii="Verdana" w:hAnsi="Verdana"/>
                <w:sz w:val="20"/>
                <w:szCs w:val="20"/>
              </w:rPr>
              <w:t>Fachliche Führung eines Teams aus Mitarbeitern des Kunden und der externen Dienstleister</w:t>
            </w:r>
          </w:p>
          <w:p w:rsidR="00194DBD" w:rsidRPr="003E1D8A" w:rsidRDefault="00194DBD" w:rsidP="00194DBD">
            <w:pPr>
              <w:pStyle w:val="Listenabsatz"/>
              <w:numPr>
                <w:ilvl w:val="0"/>
                <w:numId w:val="26"/>
              </w:numPr>
              <w:spacing w:after="120" w:line="240" w:lineRule="auto"/>
              <w:rPr>
                <w:rFonts w:ascii="Verdana" w:hAnsi="Verdana"/>
                <w:sz w:val="20"/>
                <w:szCs w:val="20"/>
              </w:rPr>
            </w:pPr>
            <w:r w:rsidRPr="003E1D8A">
              <w:rPr>
                <w:rFonts w:ascii="Verdana" w:hAnsi="Verdana"/>
                <w:sz w:val="20"/>
                <w:szCs w:val="20"/>
              </w:rPr>
              <w:t>Stakeholder Management</w:t>
            </w:r>
          </w:p>
          <w:p w:rsidR="00194DBD" w:rsidRDefault="00194DBD" w:rsidP="00194DBD">
            <w:pPr>
              <w:pStyle w:val="Listenabsatz"/>
              <w:numPr>
                <w:ilvl w:val="0"/>
                <w:numId w:val="26"/>
              </w:numPr>
              <w:spacing w:after="120" w:line="240" w:lineRule="auto"/>
              <w:rPr>
                <w:rFonts w:ascii="Verdana" w:hAnsi="Verdana"/>
                <w:sz w:val="20"/>
                <w:szCs w:val="20"/>
              </w:rPr>
            </w:pPr>
            <w:r w:rsidRPr="003E1D8A">
              <w:rPr>
                <w:rFonts w:ascii="Verdana" w:hAnsi="Verdana"/>
                <w:sz w:val="20"/>
                <w:szCs w:val="20"/>
              </w:rPr>
              <w:t>Kommunikationsmanagement</w:t>
            </w:r>
          </w:p>
          <w:p w:rsidR="00194DBD" w:rsidRDefault="00194DBD" w:rsidP="00194DBD">
            <w:pPr>
              <w:pStyle w:val="Listenabsatz"/>
              <w:numPr>
                <w:ilvl w:val="0"/>
                <w:numId w:val="26"/>
              </w:numPr>
              <w:spacing w:after="120" w:line="240" w:lineRule="auto"/>
              <w:rPr>
                <w:rFonts w:ascii="Verdana" w:hAnsi="Verdana"/>
                <w:sz w:val="20"/>
                <w:szCs w:val="20"/>
              </w:rPr>
            </w:pPr>
            <w:r>
              <w:rPr>
                <w:rFonts w:ascii="Verdana" w:hAnsi="Verdana"/>
                <w:sz w:val="20"/>
                <w:szCs w:val="20"/>
              </w:rPr>
              <w:t xml:space="preserve">Risikomanagement </w:t>
            </w:r>
          </w:p>
          <w:p w:rsidR="00194DBD" w:rsidRDefault="00194DBD" w:rsidP="00194DBD">
            <w:pPr>
              <w:pStyle w:val="Listenabsatz"/>
              <w:numPr>
                <w:ilvl w:val="0"/>
                <w:numId w:val="26"/>
              </w:numPr>
              <w:spacing w:after="120" w:line="240" w:lineRule="auto"/>
              <w:rPr>
                <w:rFonts w:ascii="Verdana" w:hAnsi="Verdana"/>
                <w:sz w:val="20"/>
                <w:szCs w:val="20"/>
              </w:rPr>
            </w:pPr>
            <w:r>
              <w:rPr>
                <w:rFonts w:ascii="Verdana" w:hAnsi="Verdana"/>
                <w:sz w:val="20"/>
                <w:szCs w:val="20"/>
              </w:rPr>
              <w:t>Analyse und Überprüfung aller Geschäftsprozesse</w:t>
            </w:r>
          </w:p>
          <w:p w:rsidR="00194DBD" w:rsidRDefault="00194DBD" w:rsidP="00194DBD">
            <w:pPr>
              <w:pStyle w:val="Listenabsatz"/>
              <w:numPr>
                <w:ilvl w:val="0"/>
                <w:numId w:val="26"/>
              </w:numPr>
              <w:spacing w:after="120" w:line="240" w:lineRule="auto"/>
              <w:rPr>
                <w:rFonts w:ascii="Verdana" w:hAnsi="Verdana"/>
                <w:sz w:val="20"/>
                <w:szCs w:val="20"/>
              </w:rPr>
            </w:pPr>
            <w:r>
              <w:rPr>
                <w:rFonts w:ascii="Verdana" w:hAnsi="Verdana"/>
                <w:sz w:val="20"/>
                <w:szCs w:val="20"/>
              </w:rPr>
              <w:t>Etablierung fachbereichsübergreifender Prozesse unterstützt vom Standard des ERP-Systems</w:t>
            </w:r>
          </w:p>
          <w:p w:rsidR="00194DBD" w:rsidRPr="002F30C7" w:rsidRDefault="00194DBD" w:rsidP="00194DBD">
            <w:pPr>
              <w:pStyle w:val="Listenabsatz"/>
              <w:numPr>
                <w:ilvl w:val="0"/>
                <w:numId w:val="26"/>
              </w:numPr>
              <w:spacing w:before="100" w:beforeAutospacing="1" w:after="100" w:afterAutospacing="1" w:line="240" w:lineRule="auto"/>
              <w:contextualSpacing w:val="0"/>
              <w:rPr>
                <w:rFonts w:ascii="Verdana" w:hAnsi="Verdana"/>
                <w:sz w:val="20"/>
                <w:szCs w:val="20"/>
              </w:rPr>
            </w:pPr>
            <w:r w:rsidRPr="002F30C7">
              <w:rPr>
                <w:rFonts w:ascii="Verdana" w:hAnsi="Verdana"/>
                <w:sz w:val="20"/>
                <w:szCs w:val="20"/>
              </w:rPr>
              <w:t>Aufnahme und Dokumentation der Anforderungen für das Customizing</w:t>
            </w:r>
          </w:p>
          <w:p w:rsidR="00194DBD" w:rsidRDefault="00194DBD" w:rsidP="00194DBD">
            <w:pPr>
              <w:pStyle w:val="Listenabsatz"/>
              <w:numPr>
                <w:ilvl w:val="0"/>
                <w:numId w:val="26"/>
              </w:numPr>
              <w:spacing w:before="100" w:beforeAutospacing="1" w:after="100" w:afterAutospacing="1" w:line="240" w:lineRule="auto"/>
              <w:contextualSpacing w:val="0"/>
              <w:rPr>
                <w:rFonts w:ascii="Verdana" w:hAnsi="Verdana"/>
                <w:sz w:val="20"/>
                <w:szCs w:val="20"/>
              </w:rPr>
            </w:pPr>
            <w:r>
              <w:rPr>
                <w:rFonts w:ascii="Verdana" w:hAnsi="Verdana"/>
                <w:sz w:val="20"/>
                <w:szCs w:val="20"/>
              </w:rPr>
              <w:t>Koordination</w:t>
            </w:r>
            <w:r w:rsidRPr="002F30C7">
              <w:rPr>
                <w:rFonts w:ascii="Verdana" w:hAnsi="Verdana"/>
                <w:sz w:val="20"/>
                <w:szCs w:val="20"/>
              </w:rPr>
              <w:t xml:space="preserve"> der Datenaufbereitung zur Migration</w:t>
            </w:r>
          </w:p>
          <w:p w:rsidR="00194DBD" w:rsidRDefault="00194DBD" w:rsidP="00194DBD">
            <w:pPr>
              <w:pStyle w:val="Listenabsatz"/>
              <w:numPr>
                <w:ilvl w:val="0"/>
                <w:numId w:val="26"/>
              </w:numPr>
              <w:spacing w:before="100" w:beforeAutospacing="1" w:after="100" w:afterAutospacing="1" w:line="240" w:lineRule="auto"/>
              <w:contextualSpacing w:val="0"/>
              <w:rPr>
                <w:rFonts w:ascii="Verdana" w:hAnsi="Verdana"/>
                <w:sz w:val="20"/>
                <w:szCs w:val="20"/>
              </w:rPr>
            </w:pPr>
            <w:r>
              <w:rPr>
                <w:rFonts w:ascii="Verdana" w:hAnsi="Verdana"/>
                <w:sz w:val="20"/>
                <w:szCs w:val="20"/>
              </w:rPr>
              <w:t>Etablierung einer Key-User Organisation</w:t>
            </w:r>
          </w:p>
          <w:p w:rsidR="00194DBD" w:rsidRPr="002F30C7" w:rsidRDefault="00194DBD" w:rsidP="00194DBD">
            <w:pPr>
              <w:pStyle w:val="Listenabsatz"/>
              <w:numPr>
                <w:ilvl w:val="0"/>
                <w:numId w:val="26"/>
              </w:numPr>
              <w:spacing w:before="100" w:beforeAutospacing="1" w:after="100" w:afterAutospacing="1" w:line="240" w:lineRule="auto"/>
              <w:contextualSpacing w:val="0"/>
              <w:rPr>
                <w:rFonts w:ascii="Verdana" w:hAnsi="Verdana"/>
                <w:sz w:val="20"/>
                <w:szCs w:val="20"/>
              </w:rPr>
            </w:pPr>
            <w:r>
              <w:rPr>
                <w:rFonts w:ascii="Verdana" w:hAnsi="Verdana"/>
                <w:sz w:val="20"/>
                <w:szCs w:val="20"/>
              </w:rPr>
              <w:t xml:space="preserve">Aufbau einer wirksamen Projektkommunikation </w:t>
            </w:r>
          </w:p>
          <w:p w:rsidR="00194DBD" w:rsidRDefault="00194DBD" w:rsidP="00194DBD">
            <w:pPr>
              <w:pStyle w:val="Listenabsatz"/>
              <w:numPr>
                <w:ilvl w:val="0"/>
                <w:numId w:val="26"/>
              </w:numPr>
              <w:spacing w:before="100" w:beforeAutospacing="1" w:after="100" w:afterAutospacing="1" w:line="240" w:lineRule="auto"/>
              <w:contextualSpacing w:val="0"/>
              <w:rPr>
                <w:rFonts w:ascii="Verdana" w:hAnsi="Verdana"/>
                <w:sz w:val="20"/>
                <w:szCs w:val="20"/>
              </w:rPr>
            </w:pPr>
            <w:r w:rsidRPr="002F30C7">
              <w:rPr>
                <w:rFonts w:ascii="Verdana" w:hAnsi="Verdana"/>
                <w:sz w:val="20"/>
                <w:szCs w:val="20"/>
              </w:rPr>
              <w:t xml:space="preserve">Durchführen </w:t>
            </w:r>
            <w:r>
              <w:rPr>
                <w:rFonts w:ascii="Verdana" w:hAnsi="Verdana"/>
                <w:sz w:val="20"/>
                <w:szCs w:val="20"/>
              </w:rPr>
              <w:t>des</w:t>
            </w:r>
            <w:r w:rsidRPr="002F30C7">
              <w:rPr>
                <w:rFonts w:ascii="Verdana" w:hAnsi="Verdana"/>
                <w:sz w:val="20"/>
                <w:szCs w:val="20"/>
              </w:rPr>
              <w:t xml:space="preserve"> Prozess Change Management</w:t>
            </w:r>
            <w:r>
              <w:rPr>
                <w:rFonts w:ascii="Verdana" w:hAnsi="Verdana"/>
                <w:sz w:val="20"/>
                <w:szCs w:val="20"/>
              </w:rPr>
              <w:t>s</w:t>
            </w:r>
            <w:r w:rsidRPr="002F30C7">
              <w:rPr>
                <w:rFonts w:ascii="Verdana" w:hAnsi="Verdana"/>
                <w:sz w:val="20"/>
                <w:szCs w:val="20"/>
              </w:rPr>
              <w:t>, Trainings und Coaching</w:t>
            </w:r>
            <w:r>
              <w:rPr>
                <w:rFonts w:ascii="Verdana" w:hAnsi="Verdana"/>
                <w:sz w:val="20"/>
                <w:szCs w:val="20"/>
              </w:rPr>
              <w:t xml:space="preserve"> der Key-User</w:t>
            </w:r>
          </w:p>
          <w:p w:rsidR="00194DBD" w:rsidRPr="002F30C7" w:rsidRDefault="00194DBD" w:rsidP="00194DBD">
            <w:pPr>
              <w:pStyle w:val="Listenabsatz"/>
              <w:numPr>
                <w:ilvl w:val="0"/>
                <w:numId w:val="26"/>
              </w:numPr>
              <w:spacing w:before="100" w:beforeAutospacing="1" w:after="100" w:afterAutospacing="1" w:line="240" w:lineRule="auto"/>
              <w:contextualSpacing w:val="0"/>
              <w:rPr>
                <w:rFonts w:ascii="Verdana" w:hAnsi="Verdana"/>
                <w:sz w:val="20"/>
                <w:szCs w:val="20"/>
              </w:rPr>
            </w:pPr>
            <w:r>
              <w:rPr>
                <w:rFonts w:ascii="Verdana" w:hAnsi="Verdana"/>
                <w:sz w:val="20"/>
                <w:szCs w:val="20"/>
              </w:rPr>
              <w:t>IT-Qualitätsmanagement</w:t>
            </w:r>
          </w:p>
          <w:p w:rsidR="00194DBD" w:rsidRDefault="00194DBD" w:rsidP="00194DBD">
            <w:pPr>
              <w:pStyle w:val="Listenabsatz"/>
              <w:numPr>
                <w:ilvl w:val="0"/>
                <w:numId w:val="26"/>
              </w:numPr>
              <w:spacing w:before="100" w:beforeAutospacing="1" w:after="100" w:afterAutospacing="1" w:line="240" w:lineRule="auto"/>
              <w:contextualSpacing w:val="0"/>
              <w:rPr>
                <w:rFonts w:ascii="Verdana" w:hAnsi="Verdana"/>
                <w:sz w:val="20"/>
                <w:szCs w:val="20"/>
              </w:rPr>
            </w:pPr>
            <w:r w:rsidRPr="002F30C7">
              <w:rPr>
                <w:rFonts w:ascii="Verdana" w:hAnsi="Verdana"/>
                <w:sz w:val="20"/>
                <w:szCs w:val="20"/>
              </w:rPr>
              <w:t>Begleitung der Tests für Abläufe und Daten</w:t>
            </w:r>
          </w:p>
          <w:p w:rsidR="00194DBD" w:rsidRDefault="00194DBD" w:rsidP="00194DBD">
            <w:pPr>
              <w:pStyle w:val="Listenabsatz"/>
              <w:numPr>
                <w:ilvl w:val="0"/>
                <w:numId w:val="26"/>
              </w:numPr>
              <w:spacing w:before="100" w:beforeAutospacing="1" w:after="100" w:afterAutospacing="1" w:line="240" w:lineRule="auto"/>
              <w:contextualSpacing w:val="0"/>
              <w:rPr>
                <w:rFonts w:ascii="Verdana" w:hAnsi="Verdana"/>
                <w:sz w:val="20"/>
                <w:szCs w:val="20"/>
              </w:rPr>
            </w:pPr>
            <w:r>
              <w:rPr>
                <w:rFonts w:ascii="Verdana" w:hAnsi="Verdana"/>
                <w:sz w:val="20"/>
                <w:szCs w:val="20"/>
              </w:rPr>
              <w:t>Durchführung des Projekt-Controlling und -</w:t>
            </w:r>
            <w:proofErr w:type="spellStart"/>
            <w:r>
              <w:rPr>
                <w:rFonts w:ascii="Verdana" w:hAnsi="Verdana"/>
                <w:sz w:val="20"/>
                <w:szCs w:val="20"/>
              </w:rPr>
              <w:t>berichtswesens</w:t>
            </w:r>
            <w:proofErr w:type="spellEnd"/>
            <w:r>
              <w:rPr>
                <w:rFonts w:ascii="Verdana" w:hAnsi="Verdana"/>
                <w:sz w:val="20"/>
                <w:szCs w:val="20"/>
              </w:rPr>
              <w:t xml:space="preserve"> auf Ebene der Geschäftsleitung</w:t>
            </w:r>
          </w:p>
          <w:p w:rsidR="006D53EE" w:rsidRPr="00194DBD" w:rsidRDefault="00194DBD" w:rsidP="00194DBD">
            <w:pPr>
              <w:pStyle w:val="Listenabsatz"/>
              <w:numPr>
                <w:ilvl w:val="0"/>
                <w:numId w:val="26"/>
              </w:numPr>
              <w:spacing w:before="100" w:beforeAutospacing="1" w:after="100" w:afterAutospacing="1" w:line="240" w:lineRule="auto"/>
              <w:contextualSpacing w:val="0"/>
              <w:rPr>
                <w:rFonts w:ascii="Verdana" w:hAnsi="Verdana"/>
                <w:sz w:val="20"/>
                <w:szCs w:val="20"/>
              </w:rPr>
            </w:pPr>
            <w:r>
              <w:rPr>
                <w:rFonts w:ascii="Verdana" w:hAnsi="Verdana"/>
                <w:sz w:val="20"/>
                <w:szCs w:val="20"/>
              </w:rPr>
              <w:t>Anleitung der Mitarbeiter des Kunden und der eingesetzten Berater in methodischer Business Analyse und wirksamen Anforderungsmanagement</w:t>
            </w:r>
          </w:p>
        </w:tc>
      </w:tr>
      <w:tr w:rsidR="005B1156" w:rsidRPr="00DB65CE" w:rsidTr="00B23B95">
        <w:tc>
          <w:tcPr>
            <w:tcW w:w="1809" w:type="dxa"/>
            <w:shd w:val="clear" w:color="auto" w:fill="auto"/>
          </w:tcPr>
          <w:p w:rsidR="005B1156" w:rsidRDefault="00224E34" w:rsidP="00B23B95">
            <w:pPr>
              <w:spacing w:after="120" w:line="240" w:lineRule="auto"/>
              <w:rPr>
                <w:rFonts w:ascii="Verdana" w:hAnsi="Verdana"/>
                <w:b/>
                <w:sz w:val="20"/>
                <w:szCs w:val="20"/>
              </w:rPr>
            </w:pPr>
            <w:r>
              <w:rPr>
                <w:rFonts w:ascii="Verdana" w:hAnsi="Verdana"/>
                <w:b/>
                <w:sz w:val="20"/>
                <w:szCs w:val="20"/>
              </w:rPr>
              <w:t>11/2017 – 04/2018</w:t>
            </w:r>
          </w:p>
        </w:tc>
        <w:tc>
          <w:tcPr>
            <w:tcW w:w="7403" w:type="dxa"/>
            <w:shd w:val="clear" w:color="auto" w:fill="auto"/>
          </w:tcPr>
          <w:p w:rsidR="005B1156" w:rsidRDefault="005B1156" w:rsidP="00B23B95">
            <w:pPr>
              <w:spacing w:after="120" w:line="240" w:lineRule="auto"/>
              <w:rPr>
                <w:rFonts w:ascii="Verdana" w:hAnsi="Verdana"/>
                <w:b/>
                <w:sz w:val="20"/>
                <w:szCs w:val="20"/>
              </w:rPr>
            </w:pPr>
            <w:r>
              <w:rPr>
                <w:rFonts w:ascii="Verdana" w:hAnsi="Verdana"/>
                <w:b/>
                <w:sz w:val="20"/>
                <w:szCs w:val="20"/>
              </w:rPr>
              <w:t>Anbieter von technischen Dienstleistungen Sicherheitsexperten und Technologieberatung, mehr als 13.000 Mitarbeiter</w:t>
            </w:r>
          </w:p>
          <w:p w:rsidR="005B1156" w:rsidRDefault="005B1156" w:rsidP="00B23B95">
            <w:pPr>
              <w:spacing w:after="120" w:line="240" w:lineRule="auto"/>
              <w:rPr>
                <w:rFonts w:ascii="Verdana" w:hAnsi="Verdana"/>
                <w:b/>
                <w:sz w:val="20"/>
                <w:szCs w:val="20"/>
              </w:rPr>
            </w:pPr>
            <w:r>
              <w:rPr>
                <w:rFonts w:ascii="Verdana" w:hAnsi="Verdana"/>
                <w:b/>
                <w:sz w:val="20"/>
                <w:szCs w:val="20"/>
              </w:rPr>
              <w:t>SAP Rollout</w:t>
            </w:r>
          </w:p>
          <w:p w:rsidR="005B1156" w:rsidRDefault="005B1156" w:rsidP="005B1156">
            <w:pPr>
              <w:spacing w:after="120" w:line="240" w:lineRule="auto"/>
              <w:rPr>
                <w:rFonts w:ascii="Verdana" w:hAnsi="Verdana"/>
                <w:sz w:val="20"/>
                <w:szCs w:val="20"/>
              </w:rPr>
            </w:pPr>
            <w:r w:rsidRPr="005B1156">
              <w:rPr>
                <w:rFonts w:ascii="Verdana" w:hAnsi="Verdana"/>
                <w:b/>
                <w:sz w:val="20"/>
                <w:szCs w:val="20"/>
              </w:rPr>
              <w:t>Projektziele</w:t>
            </w:r>
            <w:r>
              <w:rPr>
                <w:rFonts w:ascii="Verdana" w:hAnsi="Verdana"/>
                <w:sz w:val="20"/>
                <w:szCs w:val="20"/>
              </w:rPr>
              <w:t>: Rollout eines SAP Templates der Module FI, CO, SD und HR</w:t>
            </w:r>
            <w:r w:rsidR="003E1D8A">
              <w:rPr>
                <w:rFonts w:ascii="Verdana" w:hAnsi="Verdana"/>
                <w:sz w:val="20"/>
                <w:szCs w:val="20"/>
              </w:rPr>
              <w:t>, Anbindung mobiler Endgeräte für Außendienstmitarbeiter in verschiedene ausländische Standorte.</w:t>
            </w:r>
          </w:p>
          <w:p w:rsidR="003E1D8A" w:rsidRDefault="003E1D8A" w:rsidP="003E1D8A">
            <w:pPr>
              <w:spacing w:after="120" w:line="240" w:lineRule="auto"/>
              <w:rPr>
                <w:rFonts w:ascii="Verdana" w:hAnsi="Verdana"/>
                <w:sz w:val="20"/>
                <w:szCs w:val="20"/>
              </w:rPr>
            </w:pPr>
            <w:r w:rsidRPr="003E1D8A">
              <w:rPr>
                <w:rFonts w:ascii="Verdana" w:hAnsi="Verdana"/>
                <w:b/>
                <w:sz w:val="20"/>
                <w:szCs w:val="20"/>
              </w:rPr>
              <w:t>Projektergebnisse</w:t>
            </w:r>
            <w:r>
              <w:rPr>
                <w:rFonts w:ascii="Verdana" w:hAnsi="Verdana"/>
                <w:sz w:val="20"/>
                <w:szCs w:val="20"/>
              </w:rPr>
              <w:t>: Beschreibung des Template, Fit/Gap-Analyse-Dokumente, Rollout-Plan, Change Management-Konzept, Kommunikationskonzept, Key-User Konzept</w:t>
            </w:r>
          </w:p>
          <w:p w:rsidR="003E1D8A" w:rsidRDefault="003E1D8A" w:rsidP="003E1D8A">
            <w:pPr>
              <w:spacing w:after="120" w:line="240" w:lineRule="auto"/>
              <w:rPr>
                <w:rFonts w:ascii="Verdana" w:hAnsi="Verdana"/>
                <w:sz w:val="20"/>
                <w:szCs w:val="20"/>
              </w:rPr>
            </w:pPr>
            <w:r w:rsidRPr="003E1D8A">
              <w:rPr>
                <w:rFonts w:ascii="Verdana" w:hAnsi="Verdana"/>
                <w:b/>
                <w:sz w:val="20"/>
                <w:szCs w:val="20"/>
              </w:rPr>
              <w:t>Rolle</w:t>
            </w:r>
            <w:r>
              <w:rPr>
                <w:rFonts w:ascii="Verdana" w:hAnsi="Verdana"/>
                <w:sz w:val="20"/>
                <w:szCs w:val="20"/>
              </w:rPr>
              <w:t>: Projektmanager</w:t>
            </w:r>
          </w:p>
          <w:p w:rsidR="003E1D8A" w:rsidRPr="003E1D8A" w:rsidRDefault="003E1D8A" w:rsidP="00C96F43">
            <w:pPr>
              <w:pStyle w:val="Listenabsatz"/>
              <w:numPr>
                <w:ilvl w:val="0"/>
                <w:numId w:val="26"/>
              </w:numPr>
              <w:spacing w:after="120" w:line="240" w:lineRule="auto"/>
              <w:rPr>
                <w:rFonts w:ascii="Verdana" w:hAnsi="Verdana"/>
                <w:sz w:val="20"/>
                <w:szCs w:val="20"/>
              </w:rPr>
            </w:pPr>
            <w:r w:rsidRPr="003E1D8A">
              <w:rPr>
                <w:rFonts w:ascii="Verdana" w:hAnsi="Verdana"/>
                <w:sz w:val="20"/>
                <w:szCs w:val="20"/>
              </w:rPr>
              <w:t>Projektplanung</w:t>
            </w:r>
          </w:p>
          <w:p w:rsidR="003E1D8A" w:rsidRPr="003E1D8A" w:rsidRDefault="003E1D8A" w:rsidP="00C96F43">
            <w:pPr>
              <w:pStyle w:val="Listenabsatz"/>
              <w:numPr>
                <w:ilvl w:val="0"/>
                <w:numId w:val="26"/>
              </w:numPr>
              <w:spacing w:after="120" w:line="240" w:lineRule="auto"/>
              <w:rPr>
                <w:rFonts w:ascii="Verdana" w:hAnsi="Verdana"/>
                <w:sz w:val="20"/>
                <w:szCs w:val="20"/>
              </w:rPr>
            </w:pPr>
            <w:r w:rsidRPr="003E1D8A">
              <w:rPr>
                <w:rFonts w:ascii="Verdana" w:hAnsi="Verdana"/>
                <w:sz w:val="20"/>
                <w:szCs w:val="20"/>
              </w:rPr>
              <w:t>Stakeholder Management</w:t>
            </w:r>
          </w:p>
          <w:p w:rsidR="003E1D8A" w:rsidRDefault="003E1D8A" w:rsidP="00C96F43">
            <w:pPr>
              <w:pStyle w:val="Listenabsatz"/>
              <w:numPr>
                <w:ilvl w:val="0"/>
                <w:numId w:val="26"/>
              </w:numPr>
              <w:spacing w:after="120" w:line="240" w:lineRule="auto"/>
              <w:rPr>
                <w:rFonts w:ascii="Verdana" w:hAnsi="Verdana"/>
                <w:sz w:val="20"/>
                <w:szCs w:val="20"/>
              </w:rPr>
            </w:pPr>
            <w:r w:rsidRPr="003E1D8A">
              <w:rPr>
                <w:rFonts w:ascii="Verdana" w:hAnsi="Verdana"/>
                <w:sz w:val="20"/>
                <w:szCs w:val="20"/>
              </w:rPr>
              <w:t>Kommunikationsmanagement</w:t>
            </w:r>
          </w:p>
          <w:p w:rsidR="00C96F43" w:rsidRPr="002F30C7" w:rsidRDefault="00C96F43" w:rsidP="00C96F43">
            <w:pPr>
              <w:pStyle w:val="Listenabsatz"/>
              <w:numPr>
                <w:ilvl w:val="0"/>
                <w:numId w:val="26"/>
              </w:numPr>
              <w:spacing w:before="100" w:beforeAutospacing="1" w:after="100" w:afterAutospacing="1" w:line="240" w:lineRule="auto"/>
              <w:contextualSpacing w:val="0"/>
              <w:rPr>
                <w:rFonts w:ascii="Verdana" w:hAnsi="Verdana"/>
                <w:sz w:val="20"/>
                <w:szCs w:val="20"/>
              </w:rPr>
            </w:pPr>
            <w:r w:rsidRPr="002F30C7">
              <w:rPr>
                <w:rFonts w:ascii="Verdana" w:hAnsi="Verdana"/>
                <w:sz w:val="20"/>
                <w:szCs w:val="20"/>
              </w:rPr>
              <w:t>Aufnahme und Dokumentation der Anforderungen für das Customiz</w:t>
            </w:r>
            <w:bookmarkStart w:id="5" w:name="_GoBack"/>
            <w:bookmarkEnd w:id="5"/>
            <w:r w:rsidRPr="002F30C7">
              <w:rPr>
                <w:rFonts w:ascii="Verdana" w:hAnsi="Verdana"/>
                <w:sz w:val="20"/>
                <w:szCs w:val="20"/>
              </w:rPr>
              <w:t>ing</w:t>
            </w:r>
          </w:p>
          <w:p w:rsidR="00C96F43" w:rsidRPr="002F30C7" w:rsidRDefault="00C96F43" w:rsidP="00C96F43">
            <w:pPr>
              <w:pStyle w:val="Listenabsatz"/>
              <w:numPr>
                <w:ilvl w:val="0"/>
                <w:numId w:val="26"/>
              </w:numPr>
              <w:spacing w:before="100" w:beforeAutospacing="1" w:after="100" w:afterAutospacing="1" w:line="240" w:lineRule="auto"/>
              <w:contextualSpacing w:val="0"/>
              <w:rPr>
                <w:rFonts w:ascii="Verdana" w:hAnsi="Verdana"/>
                <w:sz w:val="20"/>
                <w:szCs w:val="20"/>
              </w:rPr>
            </w:pPr>
            <w:r w:rsidRPr="002F30C7">
              <w:rPr>
                <w:rFonts w:ascii="Verdana" w:hAnsi="Verdana"/>
                <w:sz w:val="20"/>
                <w:szCs w:val="20"/>
              </w:rPr>
              <w:lastRenderedPageBreak/>
              <w:t>Betreuung und Hilfestellung bei der Datenaufbereitung zur Migration</w:t>
            </w:r>
          </w:p>
          <w:p w:rsidR="00C96F43" w:rsidRPr="002F30C7" w:rsidRDefault="00C96F43" w:rsidP="00C96F43">
            <w:pPr>
              <w:pStyle w:val="Listenabsatz"/>
              <w:numPr>
                <w:ilvl w:val="0"/>
                <w:numId w:val="26"/>
              </w:numPr>
              <w:spacing w:before="100" w:beforeAutospacing="1" w:after="100" w:afterAutospacing="1" w:line="240" w:lineRule="auto"/>
              <w:contextualSpacing w:val="0"/>
              <w:rPr>
                <w:rFonts w:ascii="Verdana" w:hAnsi="Verdana"/>
                <w:sz w:val="20"/>
                <w:szCs w:val="20"/>
              </w:rPr>
            </w:pPr>
            <w:r w:rsidRPr="002F30C7">
              <w:rPr>
                <w:rFonts w:ascii="Verdana" w:hAnsi="Verdana"/>
                <w:sz w:val="20"/>
                <w:szCs w:val="20"/>
              </w:rPr>
              <w:t>Durchführen von Prozess Change Management, Trainings und Coaching</w:t>
            </w:r>
          </w:p>
          <w:p w:rsidR="00C96F43" w:rsidRPr="002F30C7" w:rsidRDefault="00C96F43" w:rsidP="00C96F43">
            <w:pPr>
              <w:pStyle w:val="Listenabsatz"/>
              <w:numPr>
                <w:ilvl w:val="0"/>
                <w:numId w:val="26"/>
              </w:numPr>
              <w:spacing w:before="100" w:beforeAutospacing="1" w:after="100" w:afterAutospacing="1" w:line="240" w:lineRule="auto"/>
              <w:contextualSpacing w:val="0"/>
              <w:rPr>
                <w:rFonts w:ascii="Verdana" w:hAnsi="Verdana"/>
                <w:sz w:val="20"/>
                <w:szCs w:val="20"/>
              </w:rPr>
            </w:pPr>
            <w:r w:rsidRPr="002F30C7">
              <w:rPr>
                <w:rFonts w:ascii="Verdana" w:hAnsi="Verdana"/>
                <w:sz w:val="20"/>
                <w:szCs w:val="20"/>
              </w:rPr>
              <w:t>Begleitung der Tests für Abläufe und Daten</w:t>
            </w:r>
          </w:p>
          <w:p w:rsidR="00C96F43" w:rsidRPr="002F30C7" w:rsidRDefault="00C96F43" w:rsidP="00C96F43">
            <w:pPr>
              <w:pStyle w:val="Listenabsatz"/>
              <w:numPr>
                <w:ilvl w:val="0"/>
                <w:numId w:val="26"/>
              </w:numPr>
              <w:spacing w:before="100" w:beforeAutospacing="1" w:after="100" w:afterAutospacing="1" w:line="240" w:lineRule="auto"/>
              <w:contextualSpacing w:val="0"/>
              <w:rPr>
                <w:rFonts w:ascii="Verdana" w:hAnsi="Verdana"/>
                <w:sz w:val="20"/>
                <w:szCs w:val="20"/>
              </w:rPr>
            </w:pPr>
            <w:r w:rsidRPr="002F30C7">
              <w:rPr>
                <w:rFonts w:ascii="Verdana" w:hAnsi="Verdana"/>
                <w:sz w:val="20"/>
                <w:szCs w:val="20"/>
              </w:rPr>
              <w:t>Führung, Anleitung, Betreuung der lokalen Konterparts in den Aufgaben während des Rollouts</w:t>
            </w:r>
          </w:p>
          <w:p w:rsidR="003E1D8A" w:rsidRPr="003E1D8A" w:rsidRDefault="00B23B95" w:rsidP="00C96F43">
            <w:pPr>
              <w:pStyle w:val="Listenabsatz"/>
              <w:numPr>
                <w:ilvl w:val="0"/>
                <w:numId w:val="26"/>
              </w:numPr>
              <w:spacing w:after="120" w:line="240" w:lineRule="auto"/>
              <w:rPr>
                <w:rFonts w:ascii="Verdana" w:hAnsi="Verdana"/>
                <w:sz w:val="20"/>
                <w:szCs w:val="20"/>
              </w:rPr>
            </w:pPr>
            <w:r>
              <w:rPr>
                <w:rFonts w:ascii="Verdana" w:hAnsi="Verdana"/>
                <w:sz w:val="20"/>
                <w:szCs w:val="20"/>
              </w:rPr>
              <w:t>Koordination der Entwicklungsmaßnahmen</w:t>
            </w:r>
          </w:p>
        </w:tc>
      </w:tr>
      <w:tr w:rsidR="009D5E3C" w:rsidRPr="00DB65CE" w:rsidTr="00B23B95">
        <w:tc>
          <w:tcPr>
            <w:tcW w:w="1809" w:type="dxa"/>
            <w:shd w:val="clear" w:color="auto" w:fill="auto"/>
          </w:tcPr>
          <w:p w:rsidR="009D5E3C" w:rsidRDefault="009D5E3C" w:rsidP="00B23B95">
            <w:pPr>
              <w:spacing w:after="120" w:line="240" w:lineRule="auto"/>
              <w:rPr>
                <w:rFonts w:ascii="Verdana" w:hAnsi="Verdana"/>
                <w:b/>
                <w:sz w:val="20"/>
                <w:szCs w:val="20"/>
              </w:rPr>
            </w:pPr>
            <w:r>
              <w:rPr>
                <w:rFonts w:ascii="Verdana" w:hAnsi="Verdana"/>
                <w:b/>
                <w:sz w:val="20"/>
                <w:szCs w:val="20"/>
              </w:rPr>
              <w:lastRenderedPageBreak/>
              <w:t>06/2017 – 10/2017</w:t>
            </w:r>
          </w:p>
        </w:tc>
        <w:tc>
          <w:tcPr>
            <w:tcW w:w="7403" w:type="dxa"/>
            <w:shd w:val="clear" w:color="auto" w:fill="auto"/>
          </w:tcPr>
          <w:p w:rsidR="009D5E3C" w:rsidRDefault="009D5E3C" w:rsidP="00B23B95">
            <w:pPr>
              <w:spacing w:after="120" w:line="240" w:lineRule="auto"/>
              <w:rPr>
                <w:rFonts w:ascii="Verdana" w:hAnsi="Verdana"/>
                <w:b/>
                <w:sz w:val="20"/>
                <w:szCs w:val="20"/>
              </w:rPr>
            </w:pPr>
            <w:r>
              <w:rPr>
                <w:rFonts w:ascii="Verdana" w:hAnsi="Verdana"/>
                <w:b/>
                <w:sz w:val="20"/>
                <w:szCs w:val="20"/>
              </w:rPr>
              <w:t>Weiterbildung (agiles Management, agiles Projektvorgehen) und Verbandsarbeit (GPM, DDIM, VBU)</w:t>
            </w:r>
          </w:p>
        </w:tc>
      </w:tr>
      <w:tr w:rsidR="009D5E3C" w:rsidRPr="00DB65CE" w:rsidTr="00B23B95">
        <w:tc>
          <w:tcPr>
            <w:tcW w:w="1809" w:type="dxa"/>
            <w:shd w:val="clear" w:color="auto" w:fill="auto"/>
          </w:tcPr>
          <w:p w:rsidR="009D5E3C" w:rsidRDefault="009D5E3C" w:rsidP="00991E0A">
            <w:pPr>
              <w:spacing w:after="120" w:line="240" w:lineRule="auto"/>
              <w:rPr>
                <w:rFonts w:ascii="Verdana" w:hAnsi="Verdana"/>
                <w:b/>
                <w:sz w:val="20"/>
                <w:szCs w:val="20"/>
              </w:rPr>
            </w:pPr>
            <w:r>
              <w:rPr>
                <w:rFonts w:ascii="Verdana" w:hAnsi="Verdana"/>
                <w:b/>
                <w:sz w:val="20"/>
                <w:szCs w:val="20"/>
              </w:rPr>
              <w:t>12/2016 – 05/2017</w:t>
            </w:r>
          </w:p>
        </w:tc>
        <w:tc>
          <w:tcPr>
            <w:tcW w:w="7403" w:type="dxa"/>
            <w:shd w:val="clear" w:color="auto" w:fill="auto"/>
          </w:tcPr>
          <w:p w:rsidR="009D5E3C" w:rsidRDefault="009D5E3C" w:rsidP="00B23B95">
            <w:pPr>
              <w:spacing w:after="120" w:line="240" w:lineRule="auto"/>
              <w:rPr>
                <w:rFonts w:ascii="Verdana" w:hAnsi="Verdana"/>
                <w:b/>
                <w:sz w:val="20"/>
                <w:szCs w:val="20"/>
              </w:rPr>
            </w:pPr>
            <w:r>
              <w:rPr>
                <w:rFonts w:ascii="Verdana" w:hAnsi="Verdana"/>
                <w:b/>
                <w:sz w:val="20"/>
                <w:szCs w:val="20"/>
              </w:rPr>
              <w:t>Anbieter und Betreiber von Sicherheitseinrichtungen, mittelständisches inhabergeführtes Unternehmen, ca. 250 Mitarbeiter</w:t>
            </w:r>
          </w:p>
          <w:p w:rsidR="009D5E3C" w:rsidRPr="004E5F1B" w:rsidRDefault="009D5E3C" w:rsidP="00B23B95">
            <w:pPr>
              <w:spacing w:after="120" w:line="240" w:lineRule="auto"/>
              <w:rPr>
                <w:rFonts w:ascii="Verdana" w:hAnsi="Verdana"/>
                <w:sz w:val="20"/>
                <w:szCs w:val="20"/>
              </w:rPr>
            </w:pPr>
            <w:r w:rsidRPr="004E5F1B">
              <w:rPr>
                <w:rFonts w:ascii="Verdana" w:hAnsi="Verdana"/>
                <w:b/>
                <w:sz w:val="20"/>
                <w:szCs w:val="20"/>
              </w:rPr>
              <w:t>Projektziele:</w:t>
            </w:r>
            <w:r w:rsidRPr="004E5F1B">
              <w:rPr>
                <w:rFonts w:ascii="Verdana" w:hAnsi="Verdana"/>
                <w:sz w:val="20"/>
                <w:szCs w:val="20"/>
              </w:rPr>
              <w:t xml:space="preserve"> </w:t>
            </w:r>
            <w:r>
              <w:rPr>
                <w:rFonts w:ascii="Verdana" w:hAnsi="Verdana"/>
                <w:sz w:val="20"/>
                <w:szCs w:val="20"/>
              </w:rPr>
              <w:t>Etablierung einer IT-Leitung und neuer Prozesse in der IT</w:t>
            </w:r>
          </w:p>
          <w:p w:rsidR="009D5E3C" w:rsidRDefault="009D5E3C" w:rsidP="00B23B95">
            <w:pPr>
              <w:spacing w:after="120" w:line="240" w:lineRule="auto"/>
              <w:rPr>
                <w:rFonts w:ascii="Verdana" w:hAnsi="Verdana"/>
                <w:sz w:val="20"/>
                <w:szCs w:val="20"/>
              </w:rPr>
            </w:pPr>
            <w:r w:rsidRPr="004E5F1B">
              <w:rPr>
                <w:rFonts w:ascii="Verdana" w:hAnsi="Verdana"/>
                <w:b/>
                <w:sz w:val="20"/>
                <w:szCs w:val="20"/>
              </w:rPr>
              <w:t>Projektergebnisse:</w:t>
            </w:r>
            <w:r w:rsidRPr="004E5F1B">
              <w:rPr>
                <w:rFonts w:ascii="Verdana" w:hAnsi="Verdana"/>
                <w:sz w:val="20"/>
                <w:szCs w:val="20"/>
              </w:rPr>
              <w:t xml:space="preserve"> neue IT-Organisation,</w:t>
            </w:r>
            <w:r>
              <w:rPr>
                <w:rFonts w:ascii="Verdana" w:hAnsi="Verdana"/>
                <w:sz w:val="20"/>
                <w:szCs w:val="20"/>
              </w:rPr>
              <w:t xml:space="preserve"> Liste der priorisierten Projektvorhaben, höchst priorisierte Projekte vorbereitet und gestartet, neue IT-Dienstleister akquiriert </w:t>
            </w:r>
            <w:r w:rsidRPr="004E5F1B">
              <w:rPr>
                <w:rFonts w:ascii="Verdana" w:hAnsi="Verdana"/>
                <w:sz w:val="20"/>
                <w:szCs w:val="20"/>
              </w:rPr>
              <w:t xml:space="preserve"> </w:t>
            </w:r>
          </w:p>
          <w:p w:rsidR="009D5E3C" w:rsidRDefault="009D5E3C" w:rsidP="00B23B95">
            <w:pPr>
              <w:spacing w:after="120" w:line="240" w:lineRule="auto"/>
              <w:rPr>
                <w:rFonts w:ascii="Verdana" w:hAnsi="Verdana"/>
                <w:sz w:val="20"/>
                <w:szCs w:val="20"/>
              </w:rPr>
            </w:pPr>
            <w:r>
              <w:rPr>
                <w:rFonts w:ascii="Verdana" w:hAnsi="Verdana"/>
                <w:sz w:val="20"/>
                <w:szCs w:val="20"/>
              </w:rPr>
              <w:t>Rolle: Interim IT-Leiter</w:t>
            </w:r>
          </w:p>
          <w:p w:rsidR="009D5E3C" w:rsidRDefault="009D5E3C" w:rsidP="00D23C5D">
            <w:pPr>
              <w:pStyle w:val="Listenabsatz"/>
              <w:numPr>
                <w:ilvl w:val="0"/>
                <w:numId w:val="14"/>
              </w:numPr>
              <w:spacing w:line="240" w:lineRule="auto"/>
              <w:rPr>
                <w:rFonts w:ascii="Verdana" w:hAnsi="Verdana" w:cs="Arial"/>
                <w:sz w:val="20"/>
                <w:szCs w:val="20"/>
              </w:rPr>
            </w:pPr>
            <w:r w:rsidRPr="00381E67">
              <w:rPr>
                <w:rFonts w:ascii="Verdana" w:hAnsi="Verdana" w:cs="Arial"/>
                <w:sz w:val="20"/>
                <w:szCs w:val="20"/>
              </w:rPr>
              <w:t>Analyse der fachlichen- sowie persönlichen Mitarbeiterpotentiale, inkl. eines Ergebnisberichts mit definierten Handlungsempfehlungen für den Kunden.</w:t>
            </w:r>
          </w:p>
          <w:p w:rsidR="009D5E3C" w:rsidRPr="00381E67" w:rsidRDefault="009D5E3C" w:rsidP="00D23C5D">
            <w:pPr>
              <w:pStyle w:val="Listenabsatz"/>
              <w:numPr>
                <w:ilvl w:val="0"/>
                <w:numId w:val="14"/>
              </w:numPr>
              <w:spacing w:line="240" w:lineRule="auto"/>
              <w:rPr>
                <w:rFonts w:ascii="Verdana" w:hAnsi="Verdana" w:cs="Arial"/>
                <w:sz w:val="20"/>
                <w:szCs w:val="20"/>
              </w:rPr>
            </w:pPr>
            <w:r w:rsidRPr="00381E67">
              <w:rPr>
                <w:rFonts w:ascii="Verdana" w:hAnsi="Verdana" w:cs="Arial"/>
                <w:sz w:val="20"/>
                <w:szCs w:val="20"/>
              </w:rPr>
              <w:t xml:space="preserve">Disziplinarische sowie operative Abteilungsleitung der Fachabteilung IT. </w:t>
            </w:r>
          </w:p>
          <w:p w:rsidR="009D5E3C" w:rsidRPr="00BC53C4" w:rsidRDefault="009D5E3C" w:rsidP="00D23C5D">
            <w:pPr>
              <w:pStyle w:val="NurText"/>
              <w:numPr>
                <w:ilvl w:val="0"/>
                <w:numId w:val="14"/>
              </w:numPr>
              <w:rPr>
                <w:rFonts w:ascii="Verdana" w:hAnsi="Verdana" w:cs="Arial"/>
                <w:sz w:val="20"/>
                <w:szCs w:val="20"/>
                <w:lang w:val="de-DE"/>
              </w:rPr>
            </w:pPr>
            <w:r w:rsidRPr="00BC53C4">
              <w:rPr>
                <w:rFonts w:ascii="Verdana" w:hAnsi="Verdana" w:cs="Arial"/>
                <w:sz w:val="20"/>
                <w:szCs w:val="20"/>
              </w:rPr>
              <w:t>Analyse und Bestandaufnahme aller aktuellen sowie avisierten IT Projekte sowie lückenlose Dokumentation der relevanten Projekte für den Kunden</w:t>
            </w:r>
            <w:r w:rsidRPr="00BC53C4">
              <w:rPr>
                <w:rFonts w:ascii="Verdana" w:hAnsi="Verdana" w:cs="Arial"/>
                <w:sz w:val="20"/>
                <w:szCs w:val="20"/>
                <w:lang w:val="de-DE"/>
              </w:rPr>
              <w:t>.</w:t>
            </w:r>
          </w:p>
          <w:p w:rsidR="009D5E3C" w:rsidRPr="00BC53C4" w:rsidRDefault="009D5E3C" w:rsidP="00D23C5D">
            <w:pPr>
              <w:pStyle w:val="NurText"/>
              <w:numPr>
                <w:ilvl w:val="0"/>
                <w:numId w:val="14"/>
              </w:numPr>
              <w:rPr>
                <w:rFonts w:ascii="Verdana" w:hAnsi="Verdana" w:cs="Arial"/>
                <w:sz w:val="20"/>
                <w:szCs w:val="20"/>
                <w:lang w:val="de-DE"/>
              </w:rPr>
            </w:pPr>
            <w:r w:rsidRPr="00BC53C4">
              <w:rPr>
                <w:rFonts w:ascii="Verdana" w:hAnsi="Verdana" w:cs="Arial"/>
                <w:sz w:val="20"/>
                <w:szCs w:val="20"/>
                <w:lang w:val="de-DE"/>
              </w:rPr>
              <w:t>Erstellung eines konkreten, ganzheitlichen IT – Projektmanagementplans mit entsprechenden Prioritäten  und der Zielsetzung eines optimierten IT Servicemanagementvorgehens der IT Abteilung.</w:t>
            </w:r>
          </w:p>
          <w:p w:rsidR="009D5E3C" w:rsidRPr="00BC53C4" w:rsidRDefault="009D5E3C" w:rsidP="00D23C5D">
            <w:pPr>
              <w:pStyle w:val="NurText"/>
              <w:numPr>
                <w:ilvl w:val="0"/>
                <w:numId w:val="14"/>
              </w:numPr>
              <w:rPr>
                <w:rFonts w:ascii="Verdana" w:hAnsi="Verdana" w:cs="Arial"/>
                <w:sz w:val="20"/>
                <w:szCs w:val="20"/>
                <w:lang w:val="de-DE"/>
              </w:rPr>
            </w:pPr>
            <w:r w:rsidRPr="00BC53C4">
              <w:rPr>
                <w:rFonts w:ascii="Verdana" w:hAnsi="Verdana" w:cs="Arial"/>
                <w:sz w:val="20"/>
                <w:szCs w:val="20"/>
              </w:rPr>
              <w:t>Analyse</w:t>
            </w:r>
            <w:r w:rsidRPr="00BC53C4">
              <w:rPr>
                <w:rFonts w:ascii="Verdana" w:hAnsi="Verdana" w:cs="Arial"/>
                <w:sz w:val="20"/>
                <w:szCs w:val="20"/>
                <w:lang w:val="de-DE"/>
              </w:rPr>
              <w:t xml:space="preserve"> und Bestandsaufnahme</w:t>
            </w:r>
            <w:r>
              <w:rPr>
                <w:rFonts w:ascii="Verdana" w:hAnsi="Verdana" w:cs="Arial"/>
                <w:sz w:val="20"/>
                <w:szCs w:val="20"/>
                <w:lang w:val="de-DE"/>
              </w:rPr>
              <w:t>,</w:t>
            </w:r>
            <w:r w:rsidRPr="00BC53C4">
              <w:rPr>
                <w:rFonts w:ascii="Verdana" w:hAnsi="Verdana" w:cs="Arial"/>
                <w:sz w:val="20"/>
                <w:szCs w:val="20"/>
                <w:lang w:val="de-DE"/>
              </w:rPr>
              <w:t xml:space="preserve"> sowie Dokumentation </w:t>
            </w:r>
            <w:r w:rsidRPr="00BC53C4">
              <w:rPr>
                <w:rFonts w:ascii="Verdana" w:hAnsi="Verdana" w:cs="Arial"/>
                <w:sz w:val="20"/>
                <w:szCs w:val="20"/>
              </w:rPr>
              <w:t xml:space="preserve">der </w:t>
            </w:r>
            <w:proofErr w:type="spellStart"/>
            <w:r w:rsidRPr="00BC53C4">
              <w:rPr>
                <w:rFonts w:ascii="Verdana" w:hAnsi="Verdana" w:cs="Arial"/>
                <w:sz w:val="20"/>
                <w:szCs w:val="20"/>
                <w:lang w:val="de-DE"/>
              </w:rPr>
              <w:t>Solla</w:t>
            </w:r>
            <w:r w:rsidRPr="00BC53C4">
              <w:rPr>
                <w:rFonts w:ascii="Verdana" w:hAnsi="Verdana" w:cs="Arial"/>
                <w:sz w:val="20"/>
                <w:szCs w:val="20"/>
              </w:rPr>
              <w:t>nforderungen</w:t>
            </w:r>
            <w:proofErr w:type="spellEnd"/>
            <w:r w:rsidRPr="00BC53C4">
              <w:rPr>
                <w:rFonts w:ascii="Verdana" w:hAnsi="Verdana" w:cs="Arial"/>
                <w:sz w:val="20"/>
                <w:szCs w:val="20"/>
              </w:rPr>
              <w:t xml:space="preserve"> an die IT-Abteilung seitens der Fach</w:t>
            </w:r>
            <w:r w:rsidRPr="00BC53C4">
              <w:rPr>
                <w:rFonts w:ascii="Verdana" w:hAnsi="Verdana" w:cs="Arial"/>
                <w:sz w:val="20"/>
                <w:szCs w:val="20"/>
                <w:lang w:val="de-DE"/>
              </w:rPr>
              <w:t>abteilungen des Kunden mit Schnittstellenrelevanz.</w:t>
            </w:r>
          </w:p>
          <w:p w:rsidR="009D5E3C" w:rsidRPr="00BC53C4" w:rsidRDefault="009D5E3C" w:rsidP="00D23C5D">
            <w:pPr>
              <w:pStyle w:val="NurText"/>
              <w:numPr>
                <w:ilvl w:val="0"/>
                <w:numId w:val="14"/>
              </w:numPr>
              <w:rPr>
                <w:rFonts w:ascii="Verdana" w:hAnsi="Verdana" w:cs="Arial"/>
                <w:sz w:val="20"/>
                <w:szCs w:val="20"/>
                <w:lang w:val="de-DE"/>
              </w:rPr>
            </w:pPr>
            <w:r w:rsidRPr="00BC53C4">
              <w:rPr>
                <w:rFonts w:ascii="Verdana" w:hAnsi="Verdana" w:cs="Arial"/>
                <w:sz w:val="20"/>
                <w:szCs w:val="20"/>
              </w:rPr>
              <w:t xml:space="preserve">Analyse </w:t>
            </w:r>
            <w:r w:rsidRPr="00BC53C4">
              <w:rPr>
                <w:rFonts w:ascii="Verdana" w:hAnsi="Verdana" w:cs="Arial"/>
                <w:sz w:val="20"/>
                <w:szCs w:val="20"/>
                <w:lang w:val="de-DE"/>
              </w:rPr>
              <w:t xml:space="preserve">und Bestandsaufnahme sowie Dokumentation </w:t>
            </w:r>
            <w:r w:rsidRPr="00BC53C4">
              <w:rPr>
                <w:rFonts w:ascii="Verdana" w:hAnsi="Verdana" w:cs="Arial"/>
                <w:sz w:val="20"/>
                <w:szCs w:val="20"/>
              </w:rPr>
              <w:t>der vorhanden Dienstleisterverträge</w:t>
            </w:r>
            <w:r w:rsidRPr="00BC53C4">
              <w:rPr>
                <w:rFonts w:ascii="Verdana" w:hAnsi="Verdana" w:cs="Arial"/>
                <w:sz w:val="20"/>
                <w:szCs w:val="20"/>
                <w:lang w:val="de-DE"/>
              </w:rPr>
              <w:t>, inkl. Lieferantenbewertung sowie Handlungsempfehlung für den Kunden mit dem Ziel der Optimierung.</w:t>
            </w:r>
          </w:p>
          <w:p w:rsidR="009D5E3C" w:rsidRPr="00BC53C4" w:rsidRDefault="009D5E3C" w:rsidP="00D23C5D">
            <w:pPr>
              <w:pStyle w:val="NurText"/>
              <w:numPr>
                <w:ilvl w:val="0"/>
                <w:numId w:val="14"/>
              </w:numPr>
              <w:rPr>
                <w:rFonts w:ascii="Verdana" w:hAnsi="Verdana" w:cs="Arial"/>
                <w:sz w:val="20"/>
                <w:szCs w:val="20"/>
                <w:lang w:val="de-DE"/>
              </w:rPr>
            </w:pPr>
            <w:r w:rsidRPr="00BC53C4">
              <w:rPr>
                <w:rFonts w:ascii="Verdana" w:hAnsi="Verdana" w:cs="Arial"/>
                <w:sz w:val="20"/>
                <w:szCs w:val="20"/>
                <w:lang w:val="de-DE"/>
              </w:rPr>
              <w:t xml:space="preserve">Operatives IT - </w:t>
            </w:r>
            <w:r w:rsidRPr="00BC53C4">
              <w:rPr>
                <w:rFonts w:ascii="Verdana" w:hAnsi="Verdana" w:cs="Arial"/>
                <w:sz w:val="20"/>
                <w:szCs w:val="20"/>
              </w:rPr>
              <w:t xml:space="preserve">Projektmanagement und </w:t>
            </w:r>
            <w:r w:rsidRPr="00BC53C4">
              <w:rPr>
                <w:rFonts w:ascii="Verdana" w:hAnsi="Verdana" w:cs="Arial"/>
                <w:sz w:val="20"/>
                <w:szCs w:val="20"/>
                <w:lang w:val="de-DE"/>
              </w:rPr>
              <w:t xml:space="preserve">IT - </w:t>
            </w:r>
            <w:r w:rsidRPr="00BC53C4">
              <w:rPr>
                <w:rFonts w:ascii="Verdana" w:hAnsi="Verdana" w:cs="Arial"/>
                <w:sz w:val="20"/>
                <w:szCs w:val="20"/>
              </w:rPr>
              <w:t>Steuerung der vorhandenen Mitarbeiter</w:t>
            </w:r>
            <w:r w:rsidRPr="00BC53C4">
              <w:rPr>
                <w:rFonts w:ascii="Verdana" w:hAnsi="Verdana" w:cs="Arial"/>
                <w:sz w:val="20"/>
                <w:szCs w:val="20"/>
                <w:lang w:val="de-DE"/>
              </w:rPr>
              <w:t xml:space="preserve"> ohne Ausführungserlaubnis etwaiger arbeitsrechtlicher Maßnahmen gegenüber den IT – Mitarbeitern.</w:t>
            </w:r>
          </w:p>
          <w:p w:rsidR="009D5E3C" w:rsidRDefault="009D5E3C" w:rsidP="00D23C5D">
            <w:pPr>
              <w:pStyle w:val="NurText"/>
              <w:numPr>
                <w:ilvl w:val="0"/>
                <w:numId w:val="14"/>
              </w:numPr>
              <w:rPr>
                <w:rFonts w:ascii="Verdana" w:hAnsi="Verdana" w:cs="Arial"/>
                <w:sz w:val="20"/>
                <w:szCs w:val="20"/>
                <w:lang w:val="de-DE"/>
              </w:rPr>
            </w:pPr>
            <w:r w:rsidRPr="00BC53C4">
              <w:rPr>
                <w:rFonts w:ascii="Verdana" w:hAnsi="Verdana" w:cs="Arial"/>
                <w:sz w:val="20"/>
                <w:szCs w:val="20"/>
                <w:lang w:val="de-DE"/>
              </w:rPr>
              <w:t xml:space="preserve">Erstellung eines konkreten IT – </w:t>
            </w:r>
            <w:r w:rsidRPr="00BC53C4">
              <w:rPr>
                <w:rFonts w:ascii="Verdana" w:hAnsi="Verdana" w:cs="Arial"/>
                <w:sz w:val="20"/>
                <w:szCs w:val="20"/>
              </w:rPr>
              <w:t>Strategie</w:t>
            </w:r>
            <w:r w:rsidRPr="00BC53C4">
              <w:rPr>
                <w:rFonts w:ascii="Verdana" w:hAnsi="Verdana" w:cs="Arial"/>
                <w:sz w:val="20"/>
                <w:szCs w:val="20"/>
                <w:lang w:val="de-DE"/>
              </w:rPr>
              <w:t>konzepts in Zusammenarbeit mit dem Kunden zur Gewährleistung einer für das Unternehmen zukunftsweisenden IT – Abteilungspositionierung.</w:t>
            </w:r>
          </w:p>
          <w:p w:rsidR="009D5E3C" w:rsidRDefault="009D5E3C" w:rsidP="00D23C5D">
            <w:pPr>
              <w:pStyle w:val="NurText"/>
              <w:numPr>
                <w:ilvl w:val="0"/>
                <w:numId w:val="14"/>
              </w:numPr>
              <w:rPr>
                <w:rFonts w:ascii="Verdana" w:hAnsi="Verdana" w:cs="Arial"/>
                <w:sz w:val="20"/>
                <w:szCs w:val="20"/>
                <w:lang w:val="de-DE"/>
              </w:rPr>
            </w:pPr>
            <w:r>
              <w:rPr>
                <w:rFonts w:ascii="Verdana" w:hAnsi="Verdana" w:cs="Arial"/>
                <w:sz w:val="20"/>
                <w:szCs w:val="20"/>
                <w:lang w:val="de-DE"/>
              </w:rPr>
              <w:t>Einarbeitung des neuen IT-Leiters</w:t>
            </w:r>
          </w:p>
          <w:p w:rsidR="009D5E3C" w:rsidRPr="00BC53C4" w:rsidRDefault="009D5E3C" w:rsidP="00B23B95">
            <w:pPr>
              <w:pStyle w:val="NurText"/>
              <w:ind w:left="720"/>
              <w:rPr>
                <w:rFonts w:ascii="Verdana" w:hAnsi="Verdana" w:cs="Arial"/>
                <w:sz w:val="20"/>
                <w:szCs w:val="20"/>
                <w:lang w:val="de-DE"/>
              </w:rPr>
            </w:pPr>
          </w:p>
        </w:tc>
      </w:tr>
      <w:tr w:rsidR="009D5E3C" w:rsidRPr="00DB65CE" w:rsidTr="00B23B95">
        <w:tc>
          <w:tcPr>
            <w:tcW w:w="1809" w:type="dxa"/>
            <w:shd w:val="clear" w:color="auto" w:fill="auto"/>
          </w:tcPr>
          <w:p w:rsidR="009D5E3C" w:rsidRDefault="009D5E3C" w:rsidP="00B23B95">
            <w:pPr>
              <w:spacing w:after="120" w:line="240" w:lineRule="auto"/>
              <w:rPr>
                <w:rFonts w:ascii="Verdana" w:hAnsi="Verdana"/>
                <w:b/>
                <w:sz w:val="20"/>
                <w:szCs w:val="20"/>
              </w:rPr>
            </w:pPr>
            <w:r>
              <w:rPr>
                <w:rFonts w:ascii="Verdana" w:hAnsi="Verdana"/>
                <w:b/>
                <w:sz w:val="20"/>
                <w:szCs w:val="20"/>
              </w:rPr>
              <w:t>2016</w:t>
            </w:r>
          </w:p>
          <w:p w:rsidR="009D5E3C" w:rsidRDefault="009D5E3C" w:rsidP="00B23B95">
            <w:pPr>
              <w:spacing w:after="120" w:line="240" w:lineRule="auto"/>
              <w:rPr>
                <w:rFonts w:ascii="Verdana" w:hAnsi="Verdana"/>
                <w:b/>
                <w:sz w:val="20"/>
                <w:szCs w:val="20"/>
              </w:rPr>
            </w:pPr>
          </w:p>
        </w:tc>
        <w:tc>
          <w:tcPr>
            <w:tcW w:w="7403" w:type="dxa"/>
            <w:shd w:val="clear" w:color="auto" w:fill="auto"/>
          </w:tcPr>
          <w:p w:rsidR="009D5E3C" w:rsidRDefault="009D5E3C" w:rsidP="00B23B95">
            <w:pPr>
              <w:spacing w:after="120" w:line="240" w:lineRule="auto"/>
              <w:rPr>
                <w:rFonts w:ascii="Verdana" w:hAnsi="Verdana"/>
                <w:b/>
                <w:sz w:val="20"/>
                <w:szCs w:val="20"/>
              </w:rPr>
            </w:pPr>
            <w:r>
              <w:rPr>
                <w:rFonts w:ascii="Verdana" w:hAnsi="Verdana"/>
                <w:b/>
                <w:sz w:val="20"/>
                <w:szCs w:val="20"/>
              </w:rPr>
              <w:t>Consumer Chemie, mittelständisches inhabergeführtes Unternehmen, ca. 1.000 Mitarbeiter</w:t>
            </w:r>
          </w:p>
          <w:p w:rsidR="009D5E3C" w:rsidRPr="004E5F1B" w:rsidRDefault="009D5E3C" w:rsidP="00B23B95">
            <w:pPr>
              <w:spacing w:after="120" w:line="240" w:lineRule="auto"/>
              <w:rPr>
                <w:rFonts w:ascii="Verdana" w:hAnsi="Verdana"/>
                <w:sz w:val="20"/>
                <w:szCs w:val="20"/>
              </w:rPr>
            </w:pPr>
            <w:r w:rsidRPr="004E5F1B">
              <w:rPr>
                <w:rFonts w:ascii="Verdana" w:hAnsi="Verdana"/>
                <w:b/>
                <w:sz w:val="20"/>
                <w:szCs w:val="20"/>
              </w:rPr>
              <w:t>Projektziele:</w:t>
            </w:r>
            <w:r w:rsidRPr="004E5F1B">
              <w:rPr>
                <w:rFonts w:ascii="Verdana" w:hAnsi="Verdana"/>
                <w:sz w:val="20"/>
                <w:szCs w:val="20"/>
              </w:rPr>
              <w:t xml:space="preserve"> </w:t>
            </w:r>
            <w:r>
              <w:rPr>
                <w:rFonts w:ascii="Verdana" w:hAnsi="Verdana"/>
                <w:sz w:val="20"/>
                <w:szCs w:val="20"/>
              </w:rPr>
              <w:t>Etablierung einer IT-Leitung und neuer Prozesse in der IT</w:t>
            </w:r>
          </w:p>
          <w:p w:rsidR="009D5E3C" w:rsidRDefault="009D5E3C" w:rsidP="00B23B95">
            <w:pPr>
              <w:spacing w:after="120" w:line="240" w:lineRule="auto"/>
              <w:rPr>
                <w:rFonts w:ascii="Verdana" w:hAnsi="Verdana"/>
                <w:sz w:val="20"/>
                <w:szCs w:val="20"/>
              </w:rPr>
            </w:pPr>
            <w:r w:rsidRPr="004E5F1B">
              <w:rPr>
                <w:rFonts w:ascii="Verdana" w:hAnsi="Verdana"/>
                <w:b/>
                <w:sz w:val="20"/>
                <w:szCs w:val="20"/>
              </w:rPr>
              <w:t>Projektergebnisse:</w:t>
            </w:r>
            <w:r w:rsidRPr="004E5F1B">
              <w:rPr>
                <w:rFonts w:ascii="Verdana" w:hAnsi="Verdana"/>
                <w:sz w:val="20"/>
                <w:szCs w:val="20"/>
              </w:rPr>
              <w:t xml:space="preserve"> neue IT-Organisation, Rechenzentrum </w:t>
            </w:r>
            <w:proofErr w:type="spellStart"/>
            <w:r w:rsidRPr="004E5F1B">
              <w:rPr>
                <w:rFonts w:ascii="Verdana" w:hAnsi="Verdana"/>
                <w:sz w:val="20"/>
                <w:szCs w:val="20"/>
              </w:rPr>
              <w:t>outgesourced</w:t>
            </w:r>
            <w:proofErr w:type="spellEnd"/>
            <w:r w:rsidRPr="004E5F1B">
              <w:rPr>
                <w:rFonts w:ascii="Verdana" w:hAnsi="Verdana"/>
                <w:sz w:val="20"/>
                <w:szCs w:val="20"/>
              </w:rPr>
              <w:t xml:space="preserve">,  Anwendungsbetreuung </w:t>
            </w:r>
            <w:proofErr w:type="spellStart"/>
            <w:r w:rsidRPr="004E5F1B">
              <w:rPr>
                <w:rFonts w:ascii="Verdana" w:hAnsi="Verdana"/>
                <w:sz w:val="20"/>
                <w:szCs w:val="20"/>
              </w:rPr>
              <w:t>outgesourced</w:t>
            </w:r>
            <w:proofErr w:type="spellEnd"/>
            <w:r w:rsidRPr="004E5F1B">
              <w:rPr>
                <w:rFonts w:ascii="Verdana" w:hAnsi="Verdana"/>
                <w:sz w:val="20"/>
                <w:szCs w:val="20"/>
              </w:rPr>
              <w:t>, Key User-</w:t>
            </w:r>
            <w:r w:rsidRPr="004E5F1B">
              <w:rPr>
                <w:rFonts w:ascii="Verdana" w:hAnsi="Verdana"/>
                <w:sz w:val="20"/>
                <w:szCs w:val="20"/>
              </w:rPr>
              <w:lastRenderedPageBreak/>
              <w:t xml:space="preserve">Organisation eingeführt, methodisches Projektmanagement eingeführt, IT-Portfolio Management eingeführt, methodisches Anforderungsmanagement eingeführt, methodische Zusammenarbeit zwischen Fachabteilungen und IT eingeführt, ITIL-Prozesse eingeführt </w:t>
            </w:r>
          </w:p>
          <w:p w:rsidR="009D5E3C" w:rsidRPr="007173A4" w:rsidRDefault="009D5E3C" w:rsidP="00B23B95">
            <w:pPr>
              <w:spacing w:after="120" w:line="240" w:lineRule="auto"/>
              <w:rPr>
                <w:rFonts w:ascii="Verdana" w:hAnsi="Verdana"/>
                <w:sz w:val="20"/>
                <w:szCs w:val="20"/>
              </w:rPr>
            </w:pPr>
            <w:r w:rsidRPr="003E1D8A">
              <w:rPr>
                <w:rFonts w:ascii="Verdana" w:hAnsi="Verdana"/>
                <w:b/>
                <w:sz w:val="20"/>
                <w:szCs w:val="20"/>
              </w:rPr>
              <w:t>Rolle</w:t>
            </w:r>
            <w:r w:rsidRPr="007173A4">
              <w:rPr>
                <w:rFonts w:ascii="Verdana" w:hAnsi="Verdana"/>
                <w:sz w:val="20"/>
                <w:szCs w:val="20"/>
              </w:rPr>
              <w:t>:</w:t>
            </w:r>
            <w:r>
              <w:rPr>
                <w:rFonts w:ascii="Verdana" w:hAnsi="Verdana"/>
                <w:sz w:val="20"/>
                <w:szCs w:val="20"/>
              </w:rPr>
              <w:t xml:space="preserve"> Interim Konzern IT-Leiter</w:t>
            </w:r>
          </w:p>
          <w:p w:rsidR="009D5E3C" w:rsidRPr="00D63131" w:rsidRDefault="009D5E3C" w:rsidP="00D23C5D">
            <w:pPr>
              <w:pStyle w:val="StandardWeb"/>
              <w:numPr>
                <w:ilvl w:val="0"/>
                <w:numId w:val="11"/>
              </w:numPr>
              <w:spacing w:before="0" w:beforeAutospacing="0" w:after="0" w:afterAutospacing="0"/>
              <w:rPr>
                <w:rFonts w:ascii="Verdana" w:hAnsi="Verdana"/>
                <w:sz w:val="20"/>
                <w:szCs w:val="20"/>
              </w:rPr>
            </w:pPr>
            <w:r w:rsidRPr="00D63131">
              <w:rPr>
                <w:rFonts w:ascii="Verdana" w:hAnsi="Verdana"/>
                <w:sz w:val="20"/>
                <w:szCs w:val="20"/>
              </w:rPr>
              <w:t>Unterstützung bei der Implementierung des SAP Key-User Konzepts</w:t>
            </w:r>
          </w:p>
          <w:p w:rsidR="009D5E3C" w:rsidRPr="00D63131" w:rsidRDefault="009D5E3C" w:rsidP="00D23C5D">
            <w:pPr>
              <w:pStyle w:val="StandardWeb"/>
              <w:numPr>
                <w:ilvl w:val="0"/>
                <w:numId w:val="11"/>
              </w:numPr>
              <w:spacing w:before="0" w:beforeAutospacing="0" w:after="0" w:afterAutospacing="0"/>
              <w:rPr>
                <w:rFonts w:ascii="Verdana" w:hAnsi="Verdana"/>
                <w:sz w:val="20"/>
                <w:szCs w:val="20"/>
              </w:rPr>
            </w:pPr>
            <w:r w:rsidRPr="00D63131">
              <w:rPr>
                <w:rFonts w:ascii="Verdana" w:hAnsi="Verdana"/>
                <w:sz w:val="20"/>
                <w:szCs w:val="20"/>
              </w:rPr>
              <w:t>Standort übergreifende Führung der IT-Mitarbeiter</w:t>
            </w:r>
          </w:p>
          <w:p w:rsidR="009D5E3C" w:rsidRDefault="009D5E3C" w:rsidP="00D23C5D">
            <w:pPr>
              <w:pStyle w:val="StandardWeb"/>
              <w:numPr>
                <w:ilvl w:val="0"/>
                <w:numId w:val="11"/>
              </w:numPr>
              <w:spacing w:before="0" w:beforeAutospacing="0" w:after="0" w:afterAutospacing="0"/>
              <w:rPr>
                <w:rFonts w:ascii="Verdana" w:hAnsi="Verdana"/>
                <w:sz w:val="20"/>
                <w:szCs w:val="20"/>
              </w:rPr>
            </w:pPr>
            <w:r w:rsidRPr="00D63131">
              <w:rPr>
                <w:rFonts w:ascii="Verdana" w:hAnsi="Verdana"/>
                <w:sz w:val="20"/>
                <w:szCs w:val="20"/>
              </w:rPr>
              <w:t>Erarbeitung und Umsetzung eines Outsourcing Plans</w:t>
            </w:r>
          </w:p>
          <w:p w:rsidR="009D5E3C" w:rsidRDefault="009D5E3C" w:rsidP="00D23C5D">
            <w:pPr>
              <w:pStyle w:val="StandardWeb"/>
              <w:numPr>
                <w:ilvl w:val="0"/>
                <w:numId w:val="11"/>
              </w:numPr>
              <w:spacing w:before="0" w:beforeAutospacing="0" w:after="0" w:afterAutospacing="0"/>
              <w:rPr>
                <w:rFonts w:ascii="Verdana" w:hAnsi="Verdana"/>
                <w:sz w:val="20"/>
                <w:szCs w:val="20"/>
              </w:rPr>
            </w:pPr>
            <w:r>
              <w:rPr>
                <w:rFonts w:ascii="Verdana" w:hAnsi="Verdana"/>
                <w:sz w:val="20"/>
                <w:szCs w:val="20"/>
              </w:rPr>
              <w:t>Überführung des Rechenzentrumsbetriebs an einen externen Dienstleister</w:t>
            </w:r>
          </w:p>
          <w:p w:rsidR="009D5E3C" w:rsidRDefault="009D5E3C" w:rsidP="00D23C5D">
            <w:pPr>
              <w:pStyle w:val="StandardWeb"/>
              <w:numPr>
                <w:ilvl w:val="0"/>
                <w:numId w:val="11"/>
              </w:numPr>
              <w:spacing w:before="0" w:beforeAutospacing="0" w:after="0" w:afterAutospacing="0"/>
              <w:rPr>
                <w:rFonts w:ascii="Verdana" w:hAnsi="Verdana"/>
                <w:sz w:val="20"/>
                <w:szCs w:val="20"/>
              </w:rPr>
            </w:pPr>
            <w:r>
              <w:rPr>
                <w:rFonts w:ascii="Verdana" w:hAnsi="Verdana"/>
                <w:sz w:val="20"/>
                <w:szCs w:val="20"/>
              </w:rPr>
              <w:t>Überführung des SAP Applikationsmanagements an einen externen Dienstleister</w:t>
            </w:r>
          </w:p>
          <w:p w:rsidR="009D5E3C" w:rsidRPr="00D63131" w:rsidRDefault="009D5E3C" w:rsidP="00D23C5D">
            <w:pPr>
              <w:pStyle w:val="StandardWeb"/>
              <w:numPr>
                <w:ilvl w:val="0"/>
                <w:numId w:val="11"/>
              </w:numPr>
              <w:spacing w:before="0" w:beforeAutospacing="0" w:after="0" w:afterAutospacing="0"/>
              <w:rPr>
                <w:rFonts w:ascii="Verdana" w:hAnsi="Verdana"/>
                <w:sz w:val="20"/>
                <w:szCs w:val="20"/>
              </w:rPr>
            </w:pPr>
            <w:r>
              <w:rPr>
                <w:rFonts w:ascii="Verdana" w:hAnsi="Verdana"/>
                <w:sz w:val="20"/>
                <w:szCs w:val="20"/>
              </w:rPr>
              <w:t>Aufbau einer IT-Serviceorganisation nach ITIL-Richtlinien</w:t>
            </w:r>
          </w:p>
          <w:p w:rsidR="009D5E3C" w:rsidRPr="00D63131" w:rsidRDefault="009D5E3C" w:rsidP="00D23C5D">
            <w:pPr>
              <w:pStyle w:val="StandardWeb"/>
              <w:numPr>
                <w:ilvl w:val="0"/>
                <w:numId w:val="11"/>
              </w:numPr>
              <w:spacing w:before="0" w:beforeAutospacing="0" w:after="0" w:afterAutospacing="0"/>
              <w:rPr>
                <w:rFonts w:ascii="Verdana" w:hAnsi="Verdana"/>
                <w:sz w:val="20"/>
                <w:szCs w:val="20"/>
              </w:rPr>
            </w:pPr>
            <w:r w:rsidRPr="00D63131">
              <w:rPr>
                <w:rFonts w:ascii="Verdana" w:hAnsi="Verdana"/>
                <w:sz w:val="20"/>
                <w:szCs w:val="20"/>
              </w:rPr>
              <w:t>Steuerung und Organisation der externen Dienstleister für den IT-Bereich</w:t>
            </w:r>
          </w:p>
          <w:p w:rsidR="009D5E3C" w:rsidRPr="00D63131" w:rsidRDefault="009D5E3C" w:rsidP="00D23C5D">
            <w:pPr>
              <w:pStyle w:val="StandardWeb"/>
              <w:numPr>
                <w:ilvl w:val="1"/>
                <w:numId w:val="11"/>
              </w:numPr>
              <w:spacing w:before="0" w:beforeAutospacing="0" w:after="0" w:afterAutospacing="0"/>
              <w:rPr>
                <w:rFonts w:ascii="Verdana" w:hAnsi="Verdana"/>
                <w:sz w:val="20"/>
                <w:szCs w:val="20"/>
              </w:rPr>
            </w:pPr>
            <w:r w:rsidRPr="00D63131">
              <w:rPr>
                <w:rFonts w:ascii="Verdana" w:hAnsi="Verdana"/>
                <w:sz w:val="20"/>
                <w:szCs w:val="20"/>
              </w:rPr>
              <w:t>Operative Steuerung</w:t>
            </w:r>
          </w:p>
          <w:p w:rsidR="009D5E3C" w:rsidRPr="00D63131" w:rsidRDefault="009D5E3C" w:rsidP="00D23C5D">
            <w:pPr>
              <w:pStyle w:val="StandardWeb"/>
              <w:numPr>
                <w:ilvl w:val="1"/>
                <w:numId w:val="11"/>
              </w:numPr>
              <w:spacing w:before="0" w:beforeAutospacing="0" w:after="0" w:afterAutospacing="0"/>
              <w:rPr>
                <w:rFonts w:ascii="Verdana" w:hAnsi="Verdana"/>
                <w:sz w:val="20"/>
                <w:szCs w:val="20"/>
              </w:rPr>
            </w:pPr>
            <w:r w:rsidRPr="00D63131">
              <w:rPr>
                <w:rFonts w:ascii="Verdana" w:hAnsi="Verdana"/>
                <w:sz w:val="20"/>
                <w:szCs w:val="20"/>
              </w:rPr>
              <w:t>Vertragsanbahnung  und -verhandlungen</w:t>
            </w:r>
          </w:p>
          <w:p w:rsidR="009D5E3C" w:rsidRPr="00D63131" w:rsidRDefault="009D5E3C" w:rsidP="00D23C5D">
            <w:pPr>
              <w:pStyle w:val="StandardWeb"/>
              <w:numPr>
                <w:ilvl w:val="1"/>
                <w:numId w:val="11"/>
              </w:numPr>
              <w:spacing w:before="0" w:beforeAutospacing="0" w:after="0" w:afterAutospacing="0"/>
              <w:rPr>
                <w:rFonts w:ascii="Verdana" w:hAnsi="Verdana"/>
                <w:sz w:val="20"/>
                <w:szCs w:val="20"/>
              </w:rPr>
            </w:pPr>
            <w:r w:rsidRPr="00D63131">
              <w:rPr>
                <w:rFonts w:ascii="Verdana" w:hAnsi="Verdana"/>
                <w:sz w:val="20"/>
                <w:szCs w:val="20"/>
              </w:rPr>
              <w:t>Ausschreibungen</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sidRPr="00D63131">
              <w:rPr>
                <w:rFonts w:ascii="Verdana" w:hAnsi="Verdana"/>
                <w:sz w:val="20"/>
                <w:szCs w:val="20"/>
              </w:rPr>
              <w:t xml:space="preserve">Reporting/Umsetzung aller Vorhaben in Absprache mit </w:t>
            </w:r>
            <w:r>
              <w:rPr>
                <w:rFonts w:ascii="Verdana" w:hAnsi="Verdana"/>
                <w:sz w:val="20"/>
                <w:szCs w:val="20"/>
              </w:rPr>
              <w:t>Geschäftsleitung</w:t>
            </w:r>
            <w:r w:rsidRPr="00D63131">
              <w:rPr>
                <w:rFonts w:ascii="Verdana" w:hAnsi="Verdana"/>
                <w:sz w:val="20"/>
                <w:szCs w:val="20"/>
              </w:rPr>
              <w:t xml:space="preserve"> und Gesellschafter</w:t>
            </w:r>
            <w:r>
              <w:rPr>
                <w:rFonts w:ascii="Verdana" w:hAnsi="Verdana"/>
                <w:sz w:val="20"/>
                <w:szCs w:val="20"/>
              </w:rPr>
              <w:t>n</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sidRPr="00D63131">
              <w:rPr>
                <w:rFonts w:ascii="Verdana" w:hAnsi="Verdana"/>
                <w:sz w:val="20"/>
                <w:szCs w:val="20"/>
              </w:rPr>
              <w:t>Prozessoptimierung (KVP)</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sidRPr="00D63131">
              <w:rPr>
                <w:rFonts w:ascii="Verdana" w:hAnsi="Verdana"/>
                <w:sz w:val="20"/>
                <w:szCs w:val="20"/>
              </w:rPr>
              <w:t>Steuerung der externen Dienstleister</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Pr>
                <w:rFonts w:ascii="Verdana" w:hAnsi="Verdana"/>
                <w:sz w:val="20"/>
                <w:szCs w:val="20"/>
              </w:rPr>
              <w:t>Budgetverantwortung</w:t>
            </w:r>
            <w:r w:rsidRPr="00D63131">
              <w:rPr>
                <w:rFonts w:ascii="Verdana" w:hAnsi="Verdana"/>
                <w:sz w:val="20"/>
                <w:szCs w:val="20"/>
              </w:rPr>
              <w:t xml:space="preserve"> für den IT-Bereich</w:t>
            </w:r>
          </w:p>
          <w:p w:rsidR="009D5E3C" w:rsidRPr="00D63131" w:rsidRDefault="009D5E3C" w:rsidP="00B23B95">
            <w:pPr>
              <w:pStyle w:val="StandardWeb"/>
              <w:spacing w:before="0" w:beforeAutospacing="0" w:after="0" w:afterAutospacing="0"/>
              <w:rPr>
                <w:rFonts w:ascii="Verdana" w:hAnsi="Verdana"/>
                <w:sz w:val="20"/>
                <w:szCs w:val="20"/>
              </w:rPr>
            </w:pPr>
            <w:r w:rsidRPr="00D63131">
              <w:rPr>
                <w:rFonts w:ascii="Verdana" w:hAnsi="Verdana"/>
                <w:sz w:val="20"/>
                <w:szCs w:val="20"/>
              </w:rPr>
              <w:t> </w:t>
            </w:r>
          </w:p>
          <w:p w:rsidR="009D5E3C" w:rsidRPr="006E3DAA" w:rsidRDefault="009D5E3C" w:rsidP="006E3DAA">
            <w:pPr>
              <w:pStyle w:val="StandardWeb"/>
              <w:numPr>
                <w:ilvl w:val="0"/>
                <w:numId w:val="12"/>
              </w:numPr>
              <w:spacing w:before="0" w:beforeAutospacing="0" w:after="0" w:afterAutospacing="0"/>
              <w:rPr>
                <w:rFonts w:ascii="Verdana" w:hAnsi="Verdana"/>
                <w:sz w:val="20"/>
                <w:szCs w:val="20"/>
              </w:rPr>
            </w:pPr>
            <w:r w:rsidRPr="00D63131">
              <w:rPr>
                <w:rFonts w:ascii="Verdana" w:hAnsi="Verdana"/>
                <w:sz w:val="20"/>
                <w:szCs w:val="20"/>
              </w:rPr>
              <w:t>Aufnahme der Ausgangssituation</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Pr>
                <w:rFonts w:ascii="Verdana" w:hAnsi="Verdana"/>
                <w:sz w:val="20"/>
                <w:szCs w:val="20"/>
              </w:rPr>
              <w:t>Einführung von methodischem IT-Portfolio Management</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sidRPr="00D63131">
              <w:rPr>
                <w:rFonts w:ascii="Verdana" w:hAnsi="Verdana"/>
                <w:sz w:val="20"/>
                <w:szCs w:val="20"/>
              </w:rPr>
              <w:t>Überwachung der laufenden Vorhaben</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sidRPr="00D63131">
              <w:rPr>
                <w:rFonts w:ascii="Verdana" w:hAnsi="Verdana"/>
                <w:sz w:val="20"/>
                <w:szCs w:val="20"/>
              </w:rPr>
              <w:t>Definition und Absprache von Korrekturmaßnahmen</w:t>
            </w:r>
          </w:p>
          <w:p w:rsidR="009D5E3C" w:rsidRDefault="009D5E3C" w:rsidP="00D23C5D">
            <w:pPr>
              <w:pStyle w:val="StandardWeb"/>
              <w:numPr>
                <w:ilvl w:val="0"/>
                <w:numId w:val="12"/>
              </w:numPr>
              <w:spacing w:before="0" w:beforeAutospacing="0" w:after="0" w:afterAutospacing="0"/>
              <w:rPr>
                <w:rFonts w:ascii="Verdana" w:hAnsi="Verdana"/>
                <w:sz w:val="20"/>
                <w:szCs w:val="20"/>
              </w:rPr>
            </w:pPr>
            <w:r w:rsidRPr="00D63131">
              <w:rPr>
                <w:rFonts w:ascii="Verdana" w:hAnsi="Verdana"/>
                <w:sz w:val="20"/>
                <w:szCs w:val="20"/>
              </w:rPr>
              <w:t>Überwachung der IT-Projekte</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Pr>
                <w:rFonts w:ascii="Verdana" w:hAnsi="Verdana"/>
                <w:sz w:val="20"/>
                <w:szCs w:val="20"/>
              </w:rPr>
              <w:t>Projekt-Anbahnung und Anforderungsanalyse bei Projekten im Logistik-Umfeld SAP EWM und SCM – Lagerneuorganisation, Organisation der Abläufe einer neuen Produktionsstätte, neue Logistikprozesse mit Logistikdienstleistern)</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sidRPr="00D63131">
              <w:rPr>
                <w:rFonts w:ascii="Verdana" w:hAnsi="Verdana"/>
                <w:sz w:val="20"/>
                <w:szCs w:val="20"/>
              </w:rPr>
              <w:t>Eskalationsinstanz in den IT-Projekten</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sidRPr="00D63131">
              <w:rPr>
                <w:rFonts w:ascii="Verdana" w:hAnsi="Verdana"/>
                <w:sz w:val="20"/>
                <w:szCs w:val="20"/>
              </w:rPr>
              <w:t xml:space="preserve">Ansprechpartner der GL und der Fachbereichsleitungen für neue </w:t>
            </w:r>
            <w:r>
              <w:rPr>
                <w:rFonts w:ascii="Verdana" w:hAnsi="Verdana"/>
                <w:sz w:val="20"/>
                <w:szCs w:val="20"/>
              </w:rPr>
              <w:t>IT-</w:t>
            </w:r>
            <w:r w:rsidRPr="00D63131">
              <w:rPr>
                <w:rFonts w:ascii="Verdana" w:hAnsi="Verdana"/>
                <w:sz w:val="20"/>
                <w:szCs w:val="20"/>
              </w:rPr>
              <w:t>Vorhaben</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sidRPr="00D63131">
              <w:rPr>
                <w:rFonts w:ascii="Verdana" w:hAnsi="Verdana"/>
                <w:sz w:val="20"/>
                <w:szCs w:val="20"/>
              </w:rPr>
              <w:t>Teilnahme an den regelmäßigen Steuerungs- und Führungskräfte-Veranstaltungen</w:t>
            </w:r>
          </w:p>
          <w:p w:rsidR="009D5E3C" w:rsidRPr="00D63131" w:rsidRDefault="009D5E3C" w:rsidP="00D23C5D">
            <w:pPr>
              <w:pStyle w:val="StandardWeb"/>
              <w:numPr>
                <w:ilvl w:val="0"/>
                <w:numId w:val="12"/>
              </w:numPr>
              <w:spacing w:before="0" w:beforeAutospacing="0" w:after="0" w:afterAutospacing="0"/>
              <w:rPr>
                <w:rFonts w:ascii="Verdana" w:hAnsi="Verdana"/>
                <w:sz w:val="20"/>
                <w:szCs w:val="20"/>
              </w:rPr>
            </w:pPr>
            <w:r w:rsidRPr="00D63131">
              <w:rPr>
                <w:rFonts w:ascii="Verdana" w:hAnsi="Verdana"/>
                <w:sz w:val="20"/>
                <w:szCs w:val="20"/>
              </w:rPr>
              <w:t>Verantwortlich für die Personalentwicklung</w:t>
            </w:r>
          </w:p>
          <w:p w:rsidR="009D5E3C" w:rsidRPr="00D63131" w:rsidRDefault="009D5E3C" w:rsidP="00D23C5D">
            <w:pPr>
              <w:pStyle w:val="StandardWeb"/>
              <w:numPr>
                <w:ilvl w:val="1"/>
                <w:numId w:val="12"/>
              </w:numPr>
              <w:spacing w:before="0" w:beforeAutospacing="0" w:after="0" w:afterAutospacing="0"/>
              <w:rPr>
                <w:rFonts w:ascii="Verdana" w:hAnsi="Verdana"/>
                <w:sz w:val="20"/>
                <w:szCs w:val="20"/>
              </w:rPr>
            </w:pPr>
            <w:r w:rsidRPr="00D63131">
              <w:rPr>
                <w:rFonts w:ascii="Verdana" w:hAnsi="Verdana"/>
                <w:sz w:val="20"/>
                <w:szCs w:val="20"/>
              </w:rPr>
              <w:t xml:space="preserve">Feststellung </w:t>
            </w:r>
            <w:r>
              <w:rPr>
                <w:rFonts w:ascii="Verdana" w:hAnsi="Verdana"/>
                <w:sz w:val="20"/>
                <w:szCs w:val="20"/>
              </w:rPr>
              <w:t xml:space="preserve">des </w:t>
            </w:r>
            <w:r w:rsidRPr="00D63131">
              <w:rPr>
                <w:rFonts w:ascii="Verdana" w:hAnsi="Verdana"/>
                <w:sz w:val="20"/>
                <w:szCs w:val="20"/>
              </w:rPr>
              <w:t>Bildungsbedarf</w:t>
            </w:r>
            <w:r>
              <w:rPr>
                <w:rFonts w:ascii="Verdana" w:hAnsi="Verdana"/>
                <w:sz w:val="20"/>
                <w:szCs w:val="20"/>
              </w:rPr>
              <w:t>s</w:t>
            </w:r>
          </w:p>
          <w:p w:rsidR="009D5E3C" w:rsidRPr="00D63131" w:rsidRDefault="009D5E3C" w:rsidP="00D23C5D">
            <w:pPr>
              <w:pStyle w:val="StandardWeb"/>
              <w:numPr>
                <w:ilvl w:val="1"/>
                <w:numId w:val="12"/>
              </w:numPr>
              <w:spacing w:before="0" w:beforeAutospacing="0" w:after="0" w:afterAutospacing="0"/>
              <w:rPr>
                <w:rFonts w:ascii="Verdana" w:hAnsi="Verdana"/>
                <w:sz w:val="20"/>
                <w:szCs w:val="20"/>
              </w:rPr>
            </w:pPr>
            <w:r w:rsidRPr="00D63131">
              <w:rPr>
                <w:rFonts w:ascii="Verdana" w:hAnsi="Verdana"/>
                <w:sz w:val="20"/>
                <w:szCs w:val="20"/>
              </w:rPr>
              <w:t>Bestimmung der Lerninhalte</w:t>
            </w:r>
          </w:p>
          <w:p w:rsidR="009D5E3C" w:rsidRPr="00D63131" w:rsidRDefault="009D5E3C" w:rsidP="00D23C5D">
            <w:pPr>
              <w:pStyle w:val="StandardWeb"/>
              <w:numPr>
                <w:ilvl w:val="1"/>
                <w:numId w:val="12"/>
              </w:numPr>
              <w:spacing w:before="0" w:beforeAutospacing="0" w:after="0" w:afterAutospacing="0"/>
              <w:rPr>
                <w:rFonts w:ascii="Verdana" w:hAnsi="Verdana"/>
                <w:sz w:val="20"/>
                <w:szCs w:val="20"/>
              </w:rPr>
            </w:pPr>
            <w:r w:rsidRPr="00D63131">
              <w:rPr>
                <w:rFonts w:ascii="Verdana" w:hAnsi="Verdana"/>
                <w:sz w:val="20"/>
                <w:szCs w:val="20"/>
              </w:rPr>
              <w:t>Auswahl der Trainingsanbieter</w:t>
            </w:r>
          </w:p>
          <w:p w:rsidR="009D5E3C" w:rsidRPr="00D63131" w:rsidRDefault="009D5E3C" w:rsidP="00D23C5D">
            <w:pPr>
              <w:pStyle w:val="StandardWeb"/>
              <w:numPr>
                <w:ilvl w:val="1"/>
                <w:numId w:val="12"/>
              </w:numPr>
              <w:spacing w:before="0" w:beforeAutospacing="0" w:after="0" w:afterAutospacing="0"/>
              <w:rPr>
                <w:rFonts w:ascii="Verdana" w:hAnsi="Verdana"/>
                <w:sz w:val="20"/>
                <w:szCs w:val="20"/>
              </w:rPr>
            </w:pPr>
            <w:r w:rsidRPr="00D63131">
              <w:rPr>
                <w:rFonts w:ascii="Verdana" w:hAnsi="Verdana"/>
                <w:sz w:val="20"/>
                <w:szCs w:val="20"/>
              </w:rPr>
              <w:t>Vorbereitung der Lehrgänge</w:t>
            </w:r>
          </w:p>
          <w:p w:rsidR="009D5E3C" w:rsidRPr="00D63131" w:rsidRDefault="009D5E3C" w:rsidP="00B23B95">
            <w:pPr>
              <w:pStyle w:val="StandardWeb"/>
              <w:spacing w:before="0" w:beforeAutospacing="0" w:after="0" w:afterAutospacing="0"/>
              <w:ind w:left="540"/>
              <w:rPr>
                <w:rFonts w:ascii="Verdana" w:hAnsi="Verdana"/>
                <w:sz w:val="20"/>
                <w:szCs w:val="20"/>
              </w:rPr>
            </w:pPr>
            <w:r w:rsidRPr="00D63131">
              <w:rPr>
                <w:rFonts w:ascii="Verdana" w:hAnsi="Verdana"/>
                <w:sz w:val="20"/>
                <w:szCs w:val="20"/>
              </w:rPr>
              <w:t> </w:t>
            </w:r>
          </w:p>
          <w:p w:rsidR="009D5E3C" w:rsidRPr="00D63131" w:rsidRDefault="009D5E3C" w:rsidP="00D23C5D">
            <w:pPr>
              <w:pStyle w:val="StandardWeb"/>
              <w:numPr>
                <w:ilvl w:val="0"/>
                <w:numId w:val="13"/>
              </w:numPr>
              <w:spacing w:before="0" w:beforeAutospacing="0" w:after="0" w:afterAutospacing="0"/>
              <w:rPr>
                <w:rFonts w:ascii="Verdana" w:hAnsi="Verdana"/>
                <w:sz w:val="20"/>
                <w:szCs w:val="20"/>
              </w:rPr>
            </w:pPr>
            <w:r w:rsidRPr="00D63131">
              <w:rPr>
                <w:rFonts w:ascii="Verdana" w:hAnsi="Verdana"/>
                <w:sz w:val="20"/>
                <w:szCs w:val="20"/>
              </w:rPr>
              <w:t>Einführung methodischer Vorgehensweise in der IT-Entwicklung</w:t>
            </w:r>
          </w:p>
          <w:p w:rsidR="009D5E3C" w:rsidRPr="00D63131" w:rsidRDefault="009D5E3C" w:rsidP="00D23C5D">
            <w:pPr>
              <w:pStyle w:val="StandardWeb"/>
              <w:numPr>
                <w:ilvl w:val="1"/>
                <w:numId w:val="13"/>
              </w:numPr>
              <w:spacing w:before="0" w:beforeAutospacing="0" w:after="0" w:afterAutospacing="0"/>
              <w:rPr>
                <w:rFonts w:ascii="Verdana" w:hAnsi="Verdana"/>
                <w:sz w:val="20"/>
                <w:szCs w:val="20"/>
              </w:rPr>
            </w:pPr>
            <w:r w:rsidRPr="00D63131">
              <w:rPr>
                <w:rFonts w:ascii="Verdana" w:hAnsi="Verdana"/>
                <w:sz w:val="20"/>
                <w:szCs w:val="20"/>
              </w:rPr>
              <w:t>Einführung Projektvorgehensmodell</w:t>
            </w:r>
          </w:p>
          <w:p w:rsidR="009D5E3C" w:rsidRPr="00D63131" w:rsidRDefault="009D5E3C" w:rsidP="00D23C5D">
            <w:pPr>
              <w:pStyle w:val="StandardWeb"/>
              <w:numPr>
                <w:ilvl w:val="1"/>
                <w:numId w:val="13"/>
              </w:numPr>
              <w:spacing w:before="0" w:beforeAutospacing="0" w:after="0" w:afterAutospacing="0"/>
              <w:rPr>
                <w:rFonts w:ascii="Verdana" w:hAnsi="Verdana"/>
                <w:sz w:val="20"/>
                <w:szCs w:val="20"/>
              </w:rPr>
            </w:pPr>
            <w:r w:rsidRPr="00D63131">
              <w:rPr>
                <w:rFonts w:ascii="Verdana" w:hAnsi="Verdana"/>
                <w:sz w:val="20"/>
                <w:szCs w:val="20"/>
              </w:rPr>
              <w:t>Einführung von methodischem Projektmanagement</w:t>
            </w:r>
          </w:p>
          <w:p w:rsidR="009D5E3C" w:rsidRPr="00D63131" w:rsidRDefault="009D5E3C" w:rsidP="00D23C5D">
            <w:pPr>
              <w:pStyle w:val="StandardWeb"/>
              <w:numPr>
                <w:ilvl w:val="1"/>
                <w:numId w:val="13"/>
              </w:numPr>
              <w:spacing w:before="0" w:beforeAutospacing="0" w:after="0" w:afterAutospacing="0"/>
              <w:rPr>
                <w:rFonts w:ascii="Verdana" w:hAnsi="Verdana"/>
                <w:sz w:val="20"/>
                <w:szCs w:val="20"/>
              </w:rPr>
            </w:pPr>
            <w:r w:rsidRPr="00D63131">
              <w:rPr>
                <w:rFonts w:ascii="Verdana" w:hAnsi="Verdana"/>
                <w:sz w:val="20"/>
                <w:szCs w:val="20"/>
              </w:rPr>
              <w:t>Einführung von methodischem Anforderungsmanagement</w:t>
            </w:r>
          </w:p>
          <w:p w:rsidR="009D5E3C" w:rsidRPr="00D63131" w:rsidRDefault="009D5E3C" w:rsidP="00D23C5D">
            <w:pPr>
              <w:pStyle w:val="StandardWeb"/>
              <w:numPr>
                <w:ilvl w:val="1"/>
                <w:numId w:val="13"/>
              </w:numPr>
              <w:spacing w:before="0" w:beforeAutospacing="0" w:after="0" w:afterAutospacing="0"/>
              <w:rPr>
                <w:rFonts w:ascii="Verdana" w:hAnsi="Verdana"/>
                <w:sz w:val="20"/>
                <w:szCs w:val="20"/>
              </w:rPr>
            </w:pPr>
            <w:r w:rsidRPr="00D63131">
              <w:rPr>
                <w:rFonts w:ascii="Verdana" w:hAnsi="Verdana"/>
                <w:sz w:val="20"/>
                <w:szCs w:val="20"/>
              </w:rPr>
              <w:t>Einführung von methodischem IT-Qualitätsmanagement</w:t>
            </w:r>
          </w:p>
          <w:p w:rsidR="009D5E3C" w:rsidRPr="00D63131" w:rsidRDefault="009D5E3C" w:rsidP="00D23C5D">
            <w:pPr>
              <w:pStyle w:val="StandardWeb"/>
              <w:numPr>
                <w:ilvl w:val="1"/>
                <w:numId w:val="13"/>
              </w:numPr>
              <w:spacing w:before="0" w:beforeAutospacing="0" w:after="0" w:afterAutospacing="0"/>
              <w:rPr>
                <w:rFonts w:ascii="Verdana" w:hAnsi="Verdana"/>
                <w:sz w:val="20"/>
                <w:szCs w:val="20"/>
              </w:rPr>
            </w:pPr>
            <w:r w:rsidRPr="00D63131">
              <w:rPr>
                <w:rFonts w:ascii="Verdana" w:hAnsi="Verdana"/>
                <w:sz w:val="20"/>
                <w:szCs w:val="20"/>
              </w:rPr>
              <w:t>Einführung von methodischem Systembetrieb gemäß ITIL-Vorgaben</w:t>
            </w:r>
          </w:p>
          <w:p w:rsidR="009D5E3C" w:rsidRPr="00D63131" w:rsidRDefault="009D5E3C" w:rsidP="00B23B95">
            <w:pPr>
              <w:pStyle w:val="StandardWeb"/>
              <w:spacing w:before="0" w:beforeAutospacing="0" w:after="0" w:afterAutospacing="0"/>
              <w:ind w:left="540"/>
              <w:rPr>
                <w:rFonts w:ascii="Verdana" w:hAnsi="Verdana"/>
                <w:sz w:val="20"/>
                <w:szCs w:val="20"/>
              </w:rPr>
            </w:pPr>
            <w:r w:rsidRPr="00D63131">
              <w:rPr>
                <w:rFonts w:ascii="Verdana" w:hAnsi="Verdana"/>
                <w:sz w:val="20"/>
                <w:szCs w:val="20"/>
              </w:rPr>
              <w:t> </w:t>
            </w:r>
          </w:p>
          <w:p w:rsidR="009D5E3C" w:rsidRPr="00D63131" w:rsidRDefault="009D5E3C" w:rsidP="00D23C5D">
            <w:pPr>
              <w:pStyle w:val="StandardWeb"/>
              <w:numPr>
                <w:ilvl w:val="0"/>
                <w:numId w:val="13"/>
              </w:numPr>
              <w:spacing w:before="0" w:beforeAutospacing="0" w:after="0" w:afterAutospacing="0"/>
              <w:rPr>
                <w:rFonts w:ascii="Verdana" w:hAnsi="Verdana"/>
                <w:sz w:val="20"/>
                <w:szCs w:val="20"/>
              </w:rPr>
            </w:pPr>
            <w:r w:rsidRPr="00D63131">
              <w:rPr>
                <w:rFonts w:ascii="Verdana" w:hAnsi="Verdana"/>
                <w:sz w:val="20"/>
                <w:szCs w:val="20"/>
              </w:rPr>
              <w:lastRenderedPageBreak/>
              <w:t>Aufsetzen und steuern von Ausschreibungsverfahren (RFI und RFQ) zum Outsourcing von SAP- und non-SAP Applikationen</w:t>
            </w:r>
          </w:p>
          <w:p w:rsidR="009D5E3C" w:rsidRDefault="009D5E3C" w:rsidP="00D23C5D">
            <w:pPr>
              <w:pStyle w:val="StandardWeb"/>
              <w:numPr>
                <w:ilvl w:val="0"/>
                <w:numId w:val="13"/>
              </w:numPr>
              <w:spacing w:before="0" w:beforeAutospacing="0" w:after="0" w:afterAutospacing="0"/>
              <w:rPr>
                <w:rFonts w:ascii="Calibri" w:hAnsi="Calibri"/>
                <w:sz w:val="22"/>
                <w:szCs w:val="22"/>
              </w:rPr>
            </w:pPr>
            <w:r w:rsidRPr="00D63131">
              <w:rPr>
                <w:rFonts w:ascii="Verdana" w:hAnsi="Verdana"/>
                <w:sz w:val="20"/>
                <w:szCs w:val="20"/>
              </w:rPr>
              <w:t>Aufsetzen und steuern von Ausschreibungsverfahren (RFI und RFQ) zum Outsourcing des Rechenzentrumsbetriebs</w:t>
            </w:r>
          </w:p>
          <w:p w:rsidR="009D5E3C" w:rsidRDefault="009D5E3C" w:rsidP="00B23B95">
            <w:pPr>
              <w:spacing w:after="120" w:line="240" w:lineRule="auto"/>
              <w:rPr>
                <w:rFonts w:ascii="Verdana" w:hAnsi="Verdana"/>
                <w:b/>
                <w:sz w:val="20"/>
                <w:szCs w:val="20"/>
              </w:rPr>
            </w:pPr>
          </w:p>
        </w:tc>
      </w:tr>
      <w:tr w:rsidR="009D5E3C" w:rsidRPr="00DB65CE" w:rsidTr="00B23B95">
        <w:tc>
          <w:tcPr>
            <w:tcW w:w="1809" w:type="dxa"/>
            <w:shd w:val="clear" w:color="auto" w:fill="auto"/>
          </w:tcPr>
          <w:p w:rsidR="009D5E3C" w:rsidRDefault="009D5E3C" w:rsidP="00B23B95">
            <w:pPr>
              <w:spacing w:after="120" w:line="240" w:lineRule="auto"/>
              <w:rPr>
                <w:rFonts w:ascii="Verdana" w:hAnsi="Verdana"/>
                <w:b/>
                <w:sz w:val="20"/>
                <w:szCs w:val="20"/>
              </w:rPr>
            </w:pPr>
            <w:r>
              <w:rPr>
                <w:rFonts w:ascii="Verdana" w:hAnsi="Verdana"/>
                <w:b/>
                <w:sz w:val="20"/>
                <w:szCs w:val="20"/>
              </w:rPr>
              <w:lastRenderedPageBreak/>
              <w:t>01/2015 – 12/2015</w:t>
            </w: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Default="009D5E3C" w:rsidP="00B23B95">
            <w:pPr>
              <w:spacing w:after="120" w:line="240" w:lineRule="auto"/>
              <w:rPr>
                <w:rFonts w:ascii="Verdana" w:hAnsi="Verdana"/>
                <w:b/>
                <w:sz w:val="20"/>
                <w:szCs w:val="20"/>
              </w:rPr>
            </w:pPr>
          </w:p>
          <w:p w:rsidR="009D5E3C" w:rsidRPr="00DB65CE" w:rsidRDefault="009D5E3C" w:rsidP="00B23B95">
            <w:pPr>
              <w:spacing w:after="120" w:line="240" w:lineRule="auto"/>
              <w:rPr>
                <w:rFonts w:ascii="Verdana" w:hAnsi="Verdana"/>
                <w:b/>
                <w:sz w:val="20"/>
                <w:szCs w:val="20"/>
              </w:rPr>
            </w:pPr>
          </w:p>
        </w:tc>
        <w:tc>
          <w:tcPr>
            <w:tcW w:w="7403" w:type="dxa"/>
            <w:shd w:val="clear" w:color="auto" w:fill="auto"/>
          </w:tcPr>
          <w:p w:rsidR="009D5E3C" w:rsidRDefault="009D5E3C" w:rsidP="00B23B95">
            <w:pPr>
              <w:spacing w:after="120" w:line="240" w:lineRule="auto"/>
              <w:rPr>
                <w:rFonts w:ascii="Verdana" w:hAnsi="Verdana"/>
                <w:b/>
                <w:sz w:val="20"/>
                <w:szCs w:val="20"/>
              </w:rPr>
            </w:pPr>
            <w:r>
              <w:rPr>
                <w:rFonts w:ascii="Verdana" w:hAnsi="Verdana"/>
                <w:b/>
                <w:sz w:val="20"/>
                <w:szCs w:val="20"/>
              </w:rPr>
              <w:t>Finanzdienstleister, Kfz.-Leasing</w:t>
            </w:r>
          </w:p>
          <w:p w:rsidR="009D5E3C" w:rsidRPr="00663A0F" w:rsidRDefault="009D5E3C" w:rsidP="00B23B95">
            <w:pPr>
              <w:spacing w:after="120" w:line="240" w:lineRule="auto"/>
              <w:rPr>
                <w:rFonts w:ascii="Verdana" w:hAnsi="Verdana"/>
                <w:sz w:val="20"/>
                <w:szCs w:val="20"/>
              </w:rPr>
            </w:pPr>
            <w:r w:rsidRPr="00663A0F">
              <w:rPr>
                <w:rFonts w:ascii="Verdana" w:hAnsi="Verdana"/>
                <w:b/>
                <w:sz w:val="20"/>
                <w:szCs w:val="20"/>
              </w:rPr>
              <w:t>Projektziele:</w:t>
            </w:r>
            <w:r w:rsidRPr="00663A0F">
              <w:rPr>
                <w:rFonts w:ascii="Verdana" w:hAnsi="Verdana"/>
                <w:sz w:val="20"/>
                <w:szCs w:val="20"/>
              </w:rPr>
              <w:t xml:space="preserve"> Konzepte und Web-Anwendungen für Kunden, Konzepte und eine auf Salesforce beruhende Anwendung zur </w:t>
            </w:r>
            <w:r>
              <w:rPr>
                <w:rFonts w:ascii="Verdana" w:hAnsi="Verdana"/>
                <w:sz w:val="20"/>
                <w:szCs w:val="20"/>
              </w:rPr>
              <w:t xml:space="preserve">unternehmensweiten </w:t>
            </w:r>
            <w:r w:rsidRPr="00663A0F">
              <w:rPr>
                <w:rFonts w:ascii="Verdana" w:hAnsi="Verdana"/>
                <w:sz w:val="20"/>
                <w:szCs w:val="20"/>
              </w:rPr>
              <w:t>Vorgangsbearbeitung</w:t>
            </w:r>
          </w:p>
          <w:p w:rsidR="009D5E3C" w:rsidRPr="00663A0F" w:rsidRDefault="009D5E3C" w:rsidP="00B23B95">
            <w:pPr>
              <w:spacing w:after="120" w:line="240" w:lineRule="auto"/>
              <w:rPr>
                <w:rFonts w:ascii="Verdana" w:hAnsi="Verdana"/>
                <w:sz w:val="20"/>
                <w:szCs w:val="20"/>
              </w:rPr>
            </w:pPr>
            <w:r w:rsidRPr="00663A0F">
              <w:rPr>
                <w:rFonts w:ascii="Verdana" w:hAnsi="Verdana"/>
                <w:b/>
                <w:sz w:val="20"/>
                <w:szCs w:val="20"/>
              </w:rPr>
              <w:t>Projektergebnisse:</w:t>
            </w:r>
            <w:r w:rsidRPr="00663A0F">
              <w:rPr>
                <w:rFonts w:ascii="Verdana" w:hAnsi="Verdana"/>
                <w:sz w:val="20"/>
                <w:szCs w:val="20"/>
              </w:rPr>
              <w:t xml:space="preserve"> dokumentierte Geschäftsprozesse, Konzepte und Anwendungen in Java und Salesforce, etablierte agile Prozesse zur Anwendungsentwicklung </w:t>
            </w:r>
          </w:p>
          <w:p w:rsidR="009D5E3C" w:rsidRPr="006F4BD2" w:rsidRDefault="009D5E3C" w:rsidP="00B23B95">
            <w:pPr>
              <w:spacing w:after="120" w:line="240" w:lineRule="auto"/>
              <w:rPr>
                <w:rFonts w:ascii="Verdana" w:hAnsi="Verdana"/>
                <w:sz w:val="20"/>
                <w:szCs w:val="20"/>
                <w:lang w:val="en-GB"/>
              </w:rPr>
            </w:pPr>
            <w:r w:rsidRPr="003C1037">
              <w:rPr>
                <w:rFonts w:ascii="Verdana" w:hAnsi="Verdana"/>
                <w:b/>
                <w:sz w:val="20"/>
                <w:szCs w:val="20"/>
                <w:lang w:val="en-GB"/>
              </w:rPr>
              <w:t>Rol</w:t>
            </w:r>
            <w:r>
              <w:rPr>
                <w:rFonts w:ascii="Verdana" w:hAnsi="Verdana"/>
                <w:b/>
                <w:sz w:val="20"/>
                <w:szCs w:val="20"/>
                <w:lang w:val="en-GB"/>
              </w:rPr>
              <w:t>l</w:t>
            </w:r>
            <w:r w:rsidRPr="003C1037">
              <w:rPr>
                <w:rFonts w:ascii="Verdana" w:hAnsi="Verdana"/>
                <w:b/>
                <w:sz w:val="20"/>
                <w:szCs w:val="20"/>
                <w:lang w:val="en-GB"/>
              </w:rPr>
              <w:t>e:</w:t>
            </w:r>
            <w:r w:rsidRPr="003C1037">
              <w:rPr>
                <w:rFonts w:ascii="Verdana" w:hAnsi="Verdana"/>
                <w:sz w:val="20"/>
                <w:szCs w:val="20"/>
                <w:lang w:val="en-GB"/>
              </w:rPr>
              <w:t xml:space="preserve"> </w:t>
            </w:r>
            <w:proofErr w:type="spellStart"/>
            <w:r>
              <w:rPr>
                <w:rFonts w:ascii="Verdana" w:hAnsi="Verdana"/>
                <w:sz w:val="20"/>
                <w:szCs w:val="20"/>
                <w:lang w:val="en-GB"/>
              </w:rPr>
              <w:t>Projektm</w:t>
            </w:r>
            <w:r w:rsidRPr="0014503E">
              <w:rPr>
                <w:rFonts w:ascii="Verdana" w:hAnsi="Verdana"/>
                <w:sz w:val="20"/>
                <w:szCs w:val="20"/>
                <w:lang w:val="en-GB"/>
              </w:rPr>
              <w:t>anager</w:t>
            </w:r>
            <w:proofErr w:type="spellEnd"/>
            <w:r w:rsidRPr="0014503E">
              <w:rPr>
                <w:rFonts w:ascii="Verdana" w:hAnsi="Verdana"/>
                <w:sz w:val="20"/>
                <w:szCs w:val="20"/>
                <w:lang w:val="en-GB"/>
              </w:rPr>
              <w:t>, Business Analyst</w:t>
            </w:r>
          </w:p>
          <w:p w:rsidR="009D5E3C" w:rsidRDefault="009D5E3C" w:rsidP="00D23C5D">
            <w:pPr>
              <w:numPr>
                <w:ilvl w:val="0"/>
                <w:numId w:val="10"/>
              </w:numPr>
              <w:spacing w:after="120" w:line="240" w:lineRule="auto"/>
              <w:rPr>
                <w:rFonts w:ascii="Verdana" w:hAnsi="Verdana"/>
                <w:sz w:val="20"/>
                <w:szCs w:val="20"/>
              </w:rPr>
            </w:pPr>
            <w:r>
              <w:rPr>
                <w:rFonts w:ascii="Verdana" w:hAnsi="Verdana"/>
                <w:sz w:val="20"/>
                <w:szCs w:val="20"/>
              </w:rPr>
              <w:t>Leitung von IT-Projekten zur Entwicklung von web-basierten Java-Anwendungen</w:t>
            </w:r>
          </w:p>
          <w:p w:rsidR="009D5E3C" w:rsidRDefault="009D5E3C" w:rsidP="00D23C5D">
            <w:pPr>
              <w:numPr>
                <w:ilvl w:val="0"/>
                <w:numId w:val="10"/>
              </w:numPr>
              <w:spacing w:after="120" w:line="240" w:lineRule="auto"/>
              <w:rPr>
                <w:rFonts w:ascii="Verdana" w:hAnsi="Verdana"/>
                <w:sz w:val="20"/>
                <w:szCs w:val="20"/>
              </w:rPr>
            </w:pPr>
            <w:r>
              <w:rPr>
                <w:rFonts w:ascii="Verdana" w:hAnsi="Verdana"/>
                <w:sz w:val="20"/>
                <w:szCs w:val="20"/>
              </w:rPr>
              <w:t>Projektplanung</w:t>
            </w:r>
          </w:p>
          <w:p w:rsidR="009D5E3C" w:rsidRDefault="009D5E3C" w:rsidP="00D23C5D">
            <w:pPr>
              <w:numPr>
                <w:ilvl w:val="0"/>
                <w:numId w:val="10"/>
              </w:numPr>
              <w:spacing w:after="120" w:line="240" w:lineRule="auto"/>
              <w:rPr>
                <w:rFonts w:ascii="Verdana" w:hAnsi="Verdana"/>
                <w:sz w:val="20"/>
                <w:szCs w:val="20"/>
              </w:rPr>
            </w:pPr>
            <w:r>
              <w:rPr>
                <w:rFonts w:ascii="Verdana" w:hAnsi="Verdana"/>
                <w:sz w:val="20"/>
                <w:szCs w:val="20"/>
              </w:rPr>
              <w:t>Führung der Projektmitarbeiter</w:t>
            </w:r>
          </w:p>
          <w:p w:rsidR="009D5E3C" w:rsidRDefault="009D5E3C" w:rsidP="00D23C5D">
            <w:pPr>
              <w:numPr>
                <w:ilvl w:val="0"/>
                <w:numId w:val="10"/>
              </w:numPr>
              <w:spacing w:after="120" w:line="240" w:lineRule="auto"/>
              <w:rPr>
                <w:rFonts w:ascii="Verdana" w:hAnsi="Verdana"/>
                <w:sz w:val="20"/>
                <w:szCs w:val="20"/>
              </w:rPr>
            </w:pPr>
            <w:r>
              <w:rPr>
                <w:rFonts w:ascii="Verdana" w:hAnsi="Verdana"/>
                <w:sz w:val="20"/>
                <w:szCs w:val="20"/>
              </w:rPr>
              <w:t>Einsatz agiler Methoden</w:t>
            </w:r>
          </w:p>
          <w:p w:rsidR="009D5E3C" w:rsidRDefault="009D5E3C" w:rsidP="00D23C5D">
            <w:pPr>
              <w:numPr>
                <w:ilvl w:val="0"/>
                <w:numId w:val="10"/>
              </w:numPr>
              <w:spacing w:after="120" w:line="240" w:lineRule="auto"/>
              <w:rPr>
                <w:rFonts w:ascii="Verdana" w:hAnsi="Verdana"/>
                <w:sz w:val="20"/>
                <w:szCs w:val="20"/>
              </w:rPr>
            </w:pPr>
            <w:r>
              <w:rPr>
                <w:rFonts w:ascii="Verdana" w:hAnsi="Verdana"/>
                <w:sz w:val="20"/>
                <w:szCs w:val="20"/>
              </w:rPr>
              <w:t>Sicherstellen des Projekterfolges</w:t>
            </w:r>
          </w:p>
          <w:p w:rsidR="009D5E3C" w:rsidRDefault="009D5E3C" w:rsidP="00D23C5D">
            <w:pPr>
              <w:numPr>
                <w:ilvl w:val="0"/>
                <w:numId w:val="10"/>
              </w:numPr>
              <w:spacing w:after="120" w:line="240" w:lineRule="auto"/>
              <w:rPr>
                <w:rFonts w:ascii="Verdana" w:hAnsi="Verdana"/>
                <w:sz w:val="20"/>
                <w:szCs w:val="20"/>
              </w:rPr>
            </w:pPr>
            <w:r>
              <w:rPr>
                <w:rFonts w:ascii="Verdana" w:hAnsi="Verdana"/>
                <w:sz w:val="20"/>
                <w:szCs w:val="20"/>
              </w:rPr>
              <w:t>Anforderungsmanagement in enger Zusammenarbeit mit den Fachbereichen</w:t>
            </w:r>
          </w:p>
          <w:p w:rsidR="009D5E3C" w:rsidRDefault="009D5E3C" w:rsidP="00D23C5D">
            <w:pPr>
              <w:numPr>
                <w:ilvl w:val="0"/>
                <w:numId w:val="10"/>
              </w:numPr>
              <w:spacing w:after="120" w:line="240" w:lineRule="auto"/>
              <w:rPr>
                <w:rFonts w:ascii="Verdana" w:hAnsi="Verdana"/>
                <w:sz w:val="20"/>
                <w:szCs w:val="20"/>
              </w:rPr>
            </w:pPr>
            <w:r>
              <w:rPr>
                <w:rFonts w:ascii="Verdana" w:hAnsi="Verdana"/>
                <w:sz w:val="20"/>
                <w:szCs w:val="20"/>
              </w:rPr>
              <w:t>Risikomanagement</w:t>
            </w:r>
          </w:p>
          <w:p w:rsidR="009D5E3C" w:rsidRDefault="009D5E3C" w:rsidP="00D23C5D">
            <w:pPr>
              <w:numPr>
                <w:ilvl w:val="0"/>
                <w:numId w:val="10"/>
              </w:numPr>
              <w:spacing w:after="120" w:line="240" w:lineRule="auto"/>
              <w:rPr>
                <w:rFonts w:ascii="Verdana" w:hAnsi="Verdana"/>
                <w:sz w:val="20"/>
                <w:szCs w:val="20"/>
              </w:rPr>
            </w:pPr>
            <w:r>
              <w:rPr>
                <w:rFonts w:ascii="Verdana" w:hAnsi="Verdana"/>
                <w:sz w:val="20"/>
                <w:szCs w:val="20"/>
              </w:rPr>
              <w:t>Qualitätsmanagement</w:t>
            </w:r>
          </w:p>
          <w:p w:rsidR="009D5E3C" w:rsidRDefault="009D5E3C" w:rsidP="00D23C5D">
            <w:pPr>
              <w:numPr>
                <w:ilvl w:val="0"/>
                <w:numId w:val="10"/>
              </w:numPr>
              <w:spacing w:after="120" w:line="240" w:lineRule="auto"/>
              <w:rPr>
                <w:rFonts w:ascii="Verdana" w:hAnsi="Verdana"/>
                <w:sz w:val="20"/>
                <w:szCs w:val="20"/>
              </w:rPr>
            </w:pPr>
            <w:r>
              <w:rPr>
                <w:rFonts w:ascii="Verdana" w:hAnsi="Verdana"/>
                <w:sz w:val="20"/>
                <w:szCs w:val="20"/>
              </w:rPr>
              <w:t>Projekt-Reporting und regelmäßige Berichte an die Geschäftsführung</w:t>
            </w:r>
          </w:p>
          <w:p w:rsidR="009D5E3C" w:rsidRDefault="009D5E3C" w:rsidP="00D23C5D">
            <w:pPr>
              <w:numPr>
                <w:ilvl w:val="0"/>
                <w:numId w:val="10"/>
              </w:numPr>
              <w:spacing w:after="120" w:line="240" w:lineRule="auto"/>
              <w:rPr>
                <w:rFonts w:ascii="Verdana" w:hAnsi="Verdana"/>
                <w:sz w:val="20"/>
                <w:szCs w:val="20"/>
              </w:rPr>
            </w:pPr>
            <w:r>
              <w:rPr>
                <w:rFonts w:ascii="Verdana" w:hAnsi="Verdana"/>
                <w:sz w:val="20"/>
                <w:szCs w:val="20"/>
              </w:rPr>
              <w:t xml:space="preserve">Projektabschluss </w:t>
            </w:r>
          </w:p>
          <w:p w:rsidR="009D5E3C" w:rsidRPr="006E3DAA" w:rsidRDefault="009D5E3C" w:rsidP="00B23B95">
            <w:pPr>
              <w:numPr>
                <w:ilvl w:val="0"/>
                <w:numId w:val="10"/>
              </w:numPr>
              <w:spacing w:after="120" w:line="240" w:lineRule="auto"/>
              <w:rPr>
                <w:rFonts w:ascii="Verdana" w:hAnsi="Verdana"/>
                <w:sz w:val="20"/>
                <w:szCs w:val="20"/>
              </w:rPr>
            </w:pPr>
            <w:r>
              <w:rPr>
                <w:rFonts w:ascii="Verdana" w:hAnsi="Verdana"/>
                <w:sz w:val="20"/>
                <w:szCs w:val="20"/>
              </w:rPr>
              <w:t>Sicherstellen der Einhaltung der Projektvorgehensweise in Anlehnung an Prince2</w:t>
            </w:r>
          </w:p>
          <w:p w:rsidR="009D5E3C" w:rsidRDefault="009D5E3C" w:rsidP="00B23B95">
            <w:pPr>
              <w:spacing w:after="120" w:line="240" w:lineRule="auto"/>
              <w:rPr>
                <w:rFonts w:ascii="Verdana" w:hAnsi="Verdana"/>
                <w:sz w:val="20"/>
                <w:szCs w:val="20"/>
              </w:rPr>
            </w:pPr>
            <w:r>
              <w:rPr>
                <w:rFonts w:ascii="Verdana" w:hAnsi="Verdana"/>
                <w:sz w:val="20"/>
                <w:szCs w:val="20"/>
              </w:rPr>
              <w:t>Fachanwendungen: CRM, Kundenservice-Center, Kundenvorgangsbearbeitung, SRM</w:t>
            </w:r>
          </w:p>
          <w:p w:rsidR="009D5E3C" w:rsidRPr="00DB65CE" w:rsidRDefault="009D5E3C" w:rsidP="00B23B95">
            <w:pPr>
              <w:spacing w:after="120" w:line="240" w:lineRule="auto"/>
              <w:rPr>
                <w:rFonts w:ascii="Verdana" w:hAnsi="Verdana"/>
                <w:sz w:val="20"/>
                <w:szCs w:val="20"/>
              </w:rPr>
            </w:pPr>
          </w:p>
        </w:tc>
      </w:tr>
      <w:tr w:rsidR="009D5E3C" w:rsidRPr="00DB65CE" w:rsidTr="00B23B95">
        <w:tc>
          <w:tcPr>
            <w:tcW w:w="1809" w:type="dxa"/>
            <w:shd w:val="clear" w:color="auto" w:fill="auto"/>
          </w:tcPr>
          <w:p w:rsidR="009D5E3C" w:rsidRDefault="009D5E3C" w:rsidP="00B23B95">
            <w:pPr>
              <w:spacing w:after="120" w:line="240" w:lineRule="auto"/>
              <w:rPr>
                <w:rFonts w:ascii="Verdana" w:hAnsi="Verdana"/>
                <w:b/>
                <w:sz w:val="20"/>
                <w:szCs w:val="20"/>
              </w:rPr>
            </w:pPr>
            <w:r w:rsidRPr="00DB65CE">
              <w:rPr>
                <w:rFonts w:ascii="Verdana" w:hAnsi="Verdana"/>
                <w:b/>
                <w:sz w:val="20"/>
                <w:szCs w:val="20"/>
              </w:rPr>
              <w:t>08/2014</w:t>
            </w:r>
            <w:r>
              <w:rPr>
                <w:rFonts w:ascii="Verdana" w:hAnsi="Verdana"/>
                <w:b/>
                <w:sz w:val="20"/>
                <w:szCs w:val="20"/>
              </w:rPr>
              <w:t xml:space="preserve"> – 12/2014</w:t>
            </w:r>
          </w:p>
        </w:tc>
        <w:tc>
          <w:tcPr>
            <w:tcW w:w="7403" w:type="dxa"/>
            <w:shd w:val="clear" w:color="auto" w:fill="auto"/>
          </w:tcPr>
          <w:p w:rsidR="009D5E3C" w:rsidRPr="00DB65CE" w:rsidRDefault="009D5E3C" w:rsidP="00B23B95">
            <w:pPr>
              <w:spacing w:after="120" w:line="240" w:lineRule="auto"/>
              <w:rPr>
                <w:rFonts w:ascii="Verdana" w:hAnsi="Verdana"/>
                <w:b/>
                <w:sz w:val="20"/>
                <w:szCs w:val="20"/>
              </w:rPr>
            </w:pPr>
            <w:r w:rsidRPr="00DB65CE">
              <w:rPr>
                <w:rFonts w:ascii="Verdana" w:hAnsi="Verdana"/>
                <w:b/>
                <w:sz w:val="20"/>
                <w:szCs w:val="20"/>
              </w:rPr>
              <w:t>Diehl Controls / Elektronik</w:t>
            </w:r>
          </w:p>
          <w:p w:rsidR="009D5E3C" w:rsidRPr="00DB65CE" w:rsidRDefault="009D5E3C" w:rsidP="00B23B95">
            <w:pPr>
              <w:spacing w:after="120" w:line="240" w:lineRule="auto"/>
              <w:rPr>
                <w:rFonts w:ascii="Verdana" w:hAnsi="Verdana"/>
                <w:sz w:val="20"/>
                <w:szCs w:val="20"/>
              </w:rPr>
            </w:pPr>
            <w:r w:rsidRPr="00DB65CE">
              <w:rPr>
                <w:rFonts w:ascii="Verdana" w:hAnsi="Verdana"/>
                <w:sz w:val="20"/>
                <w:szCs w:val="20"/>
              </w:rPr>
              <w:t>Projektmanagement und Beratung</w:t>
            </w:r>
          </w:p>
          <w:p w:rsidR="009D5E3C" w:rsidRDefault="009D5E3C" w:rsidP="00D23C5D">
            <w:pPr>
              <w:numPr>
                <w:ilvl w:val="0"/>
                <w:numId w:val="4"/>
              </w:numPr>
              <w:spacing w:after="120" w:line="240" w:lineRule="auto"/>
              <w:rPr>
                <w:rFonts w:ascii="Verdana" w:hAnsi="Verdana"/>
                <w:sz w:val="20"/>
                <w:szCs w:val="20"/>
              </w:rPr>
            </w:pPr>
            <w:r>
              <w:rPr>
                <w:rFonts w:ascii="Verdana" w:hAnsi="Verdana"/>
                <w:sz w:val="20"/>
                <w:szCs w:val="20"/>
              </w:rPr>
              <w:t>Aufbau eines methodischen Anforderungsmanagements</w:t>
            </w:r>
          </w:p>
          <w:p w:rsidR="009D5E3C" w:rsidRPr="00DB65CE" w:rsidRDefault="009D5E3C" w:rsidP="00D23C5D">
            <w:pPr>
              <w:numPr>
                <w:ilvl w:val="0"/>
                <w:numId w:val="4"/>
              </w:numPr>
              <w:spacing w:after="120" w:line="240" w:lineRule="auto"/>
              <w:rPr>
                <w:rFonts w:ascii="Verdana" w:hAnsi="Verdana"/>
                <w:sz w:val="20"/>
                <w:szCs w:val="20"/>
              </w:rPr>
            </w:pPr>
            <w:r w:rsidRPr="00DB65CE">
              <w:rPr>
                <w:rFonts w:ascii="Verdana" w:hAnsi="Verdana"/>
                <w:sz w:val="20"/>
                <w:szCs w:val="20"/>
              </w:rPr>
              <w:t>Aufbau eines methodischen Projektmanagements für die Produktentwicklung  und –Produktion</w:t>
            </w:r>
          </w:p>
          <w:p w:rsidR="009D5E3C" w:rsidRPr="00DB65CE" w:rsidRDefault="009D5E3C" w:rsidP="00D23C5D">
            <w:pPr>
              <w:numPr>
                <w:ilvl w:val="0"/>
                <w:numId w:val="4"/>
              </w:numPr>
              <w:spacing w:after="120" w:line="240" w:lineRule="auto"/>
              <w:rPr>
                <w:rFonts w:ascii="Verdana" w:hAnsi="Verdana"/>
                <w:sz w:val="20"/>
                <w:szCs w:val="20"/>
              </w:rPr>
            </w:pPr>
            <w:r w:rsidRPr="00DB65CE">
              <w:rPr>
                <w:rFonts w:ascii="Verdana" w:hAnsi="Verdana"/>
                <w:sz w:val="20"/>
                <w:szCs w:val="20"/>
              </w:rPr>
              <w:t>Coaching für die Projektleiter in Produktentwicklung  und –Produktion</w:t>
            </w:r>
          </w:p>
          <w:p w:rsidR="009D5E3C" w:rsidRPr="00DB65CE" w:rsidRDefault="009D5E3C" w:rsidP="00D23C5D">
            <w:pPr>
              <w:numPr>
                <w:ilvl w:val="0"/>
                <w:numId w:val="4"/>
              </w:numPr>
              <w:spacing w:after="120" w:line="240" w:lineRule="auto"/>
              <w:rPr>
                <w:rFonts w:ascii="Verdana" w:hAnsi="Verdana"/>
                <w:sz w:val="20"/>
                <w:szCs w:val="20"/>
              </w:rPr>
            </w:pPr>
            <w:r w:rsidRPr="00DB65CE">
              <w:rPr>
                <w:rFonts w:ascii="Verdana" w:hAnsi="Verdana"/>
                <w:sz w:val="20"/>
                <w:szCs w:val="20"/>
              </w:rPr>
              <w:t>Entwicklung eines methodischen Portfolio-Managements</w:t>
            </w:r>
          </w:p>
          <w:p w:rsidR="009D5E3C" w:rsidRDefault="009D5E3C" w:rsidP="00B23B95">
            <w:pPr>
              <w:spacing w:after="120" w:line="240" w:lineRule="auto"/>
              <w:rPr>
                <w:rFonts w:ascii="Verdana" w:hAnsi="Verdana"/>
                <w:sz w:val="20"/>
                <w:szCs w:val="20"/>
              </w:rPr>
            </w:pPr>
            <w:r w:rsidRPr="00DB65CE">
              <w:rPr>
                <w:rFonts w:ascii="Verdana" w:hAnsi="Verdana"/>
                <w:sz w:val="20"/>
                <w:szCs w:val="20"/>
              </w:rPr>
              <w:t>Rolle: Management-Berater und Coach</w:t>
            </w:r>
          </w:p>
          <w:p w:rsidR="009D5E3C" w:rsidRDefault="009D5E3C" w:rsidP="00B23B95">
            <w:pPr>
              <w:spacing w:after="120" w:line="240" w:lineRule="auto"/>
              <w:rPr>
                <w:rFonts w:ascii="Verdana" w:hAnsi="Verdana"/>
                <w:b/>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t>04/2014</w:t>
            </w:r>
            <w:r>
              <w:rPr>
                <w:rFonts w:ascii="Verdana" w:hAnsi="Verdana"/>
                <w:b/>
                <w:sz w:val="20"/>
                <w:szCs w:val="20"/>
              </w:rPr>
              <w:t xml:space="preserve"> – 08/2014</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IntelliNOVA / Unternehmensberatung</w:t>
            </w:r>
          </w:p>
          <w:p w:rsidR="009D5E3C" w:rsidRPr="00DB65CE" w:rsidRDefault="009D5E3C" w:rsidP="00D23C5D">
            <w:pPr>
              <w:numPr>
                <w:ilvl w:val="0"/>
                <w:numId w:val="5"/>
              </w:numPr>
              <w:spacing w:after="120"/>
              <w:rPr>
                <w:rFonts w:ascii="Verdana" w:hAnsi="Verdana"/>
                <w:sz w:val="20"/>
                <w:szCs w:val="20"/>
              </w:rPr>
            </w:pPr>
            <w:r w:rsidRPr="00DB65CE">
              <w:rPr>
                <w:rFonts w:ascii="Verdana" w:hAnsi="Verdana"/>
                <w:sz w:val="20"/>
                <w:szCs w:val="20"/>
              </w:rPr>
              <w:t>Anforderungsmanagement</w:t>
            </w:r>
          </w:p>
          <w:p w:rsidR="009D5E3C" w:rsidRPr="00DB65CE" w:rsidRDefault="009D5E3C" w:rsidP="00D23C5D">
            <w:pPr>
              <w:numPr>
                <w:ilvl w:val="0"/>
                <w:numId w:val="5"/>
              </w:numPr>
              <w:spacing w:after="120"/>
              <w:rPr>
                <w:rFonts w:ascii="Verdana" w:hAnsi="Verdana"/>
                <w:sz w:val="20"/>
                <w:szCs w:val="20"/>
              </w:rPr>
            </w:pPr>
            <w:r w:rsidRPr="00DB65CE">
              <w:rPr>
                <w:rFonts w:ascii="Verdana" w:hAnsi="Verdana"/>
                <w:sz w:val="20"/>
                <w:szCs w:val="20"/>
              </w:rPr>
              <w:lastRenderedPageBreak/>
              <w:t>Entwicklung eines web-basierten Tools</w:t>
            </w:r>
          </w:p>
          <w:p w:rsidR="009D5E3C" w:rsidRPr="00DB65CE" w:rsidRDefault="009D5E3C" w:rsidP="00D23C5D">
            <w:pPr>
              <w:numPr>
                <w:ilvl w:val="0"/>
                <w:numId w:val="5"/>
              </w:numPr>
              <w:spacing w:after="120"/>
              <w:rPr>
                <w:rFonts w:ascii="Verdana" w:hAnsi="Verdana"/>
                <w:sz w:val="20"/>
                <w:szCs w:val="20"/>
              </w:rPr>
            </w:pPr>
            <w:r w:rsidRPr="00DB65CE">
              <w:rPr>
                <w:rFonts w:ascii="Verdana" w:hAnsi="Verdana"/>
                <w:sz w:val="20"/>
                <w:szCs w:val="20"/>
              </w:rPr>
              <w:t>Erhebung der funktionalen und nichtfunktionalen Anforderungen mit der Methode E.VA</w:t>
            </w:r>
          </w:p>
          <w:p w:rsidR="009D5E3C" w:rsidRPr="00DB65CE" w:rsidRDefault="009D5E3C" w:rsidP="00D23C5D">
            <w:pPr>
              <w:numPr>
                <w:ilvl w:val="0"/>
                <w:numId w:val="5"/>
              </w:numPr>
              <w:spacing w:after="120"/>
              <w:rPr>
                <w:rFonts w:ascii="Verdana" w:hAnsi="Verdana"/>
                <w:sz w:val="20"/>
                <w:szCs w:val="20"/>
              </w:rPr>
            </w:pPr>
            <w:r w:rsidRPr="00DB65CE">
              <w:rPr>
                <w:rFonts w:ascii="Verdana" w:hAnsi="Verdana"/>
                <w:sz w:val="20"/>
                <w:szCs w:val="20"/>
              </w:rPr>
              <w:t>Erstellung des Anforderungsdokumentes</w:t>
            </w:r>
          </w:p>
          <w:p w:rsidR="009D5E3C" w:rsidRDefault="009D5E3C" w:rsidP="00B23B95">
            <w:pPr>
              <w:spacing w:after="120"/>
              <w:rPr>
                <w:rFonts w:ascii="Verdana" w:hAnsi="Verdana"/>
                <w:sz w:val="20"/>
                <w:szCs w:val="20"/>
              </w:rPr>
            </w:pPr>
            <w:r w:rsidRPr="00DB65CE">
              <w:rPr>
                <w:rFonts w:ascii="Verdana" w:hAnsi="Verdana"/>
                <w:sz w:val="20"/>
                <w:szCs w:val="20"/>
              </w:rPr>
              <w:t>Rolle: Anforderungsmanager</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lastRenderedPageBreak/>
              <w:t>01/2014 – 04/2014</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Landespolizeidirektion Thüringen</w:t>
            </w:r>
          </w:p>
          <w:p w:rsidR="009D5E3C" w:rsidRPr="00DB65CE" w:rsidRDefault="009D5E3C" w:rsidP="00B23B95">
            <w:pPr>
              <w:spacing w:after="120"/>
              <w:rPr>
                <w:rFonts w:ascii="Verdana" w:hAnsi="Verdana"/>
                <w:sz w:val="20"/>
                <w:szCs w:val="20"/>
              </w:rPr>
            </w:pPr>
            <w:r w:rsidRPr="00DB65CE">
              <w:rPr>
                <w:rFonts w:ascii="Verdana" w:hAnsi="Verdana"/>
                <w:sz w:val="20"/>
                <w:szCs w:val="20"/>
              </w:rPr>
              <w:t>Unterstützung bei der Erstellung einer Entscheidungsvorlage für den Innenminister von Thüringen.</w:t>
            </w:r>
          </w:p>
          <w:p w:rsidR="009D5E3C" w:rsidRPr="00DB65CE" w:rsidRDefault="009D5E3C" w:rsidP="00D23C5D">
            <w:pPr>
              <w:numPr>
                <w:ilvl w:val="0"/>
                <w:numId w:val="6"/>
              </w:numPr>
              <w:spacing w:after="120" w:line="240" w:lineRule="auto"/>
              <w:rPr>
                <w:rFonts w:ascii="Verdana" w:hAnsi="Verdana"/>
                <w:sz w:val="20"/>
                <w:szCs w:val="20"/>
              </w:rPr>
            </w:pPr>
            <w:r w:rsidRPr="00DB65CE">
              <w:rPr>
                <w:rFonts w:ascii="Verdana" w:hAnsi="Verdana"/>
                <w:sz w:val="20"/>
                <w:szCs w:val="20"/>
              </w:rPr>
              <w:t>Erstellung der Dokumentenvorlage</w:t>
            </w:r>
          </w:p>
          <w:p w:rsidR="009D5E3C" w:rsidRPr="00DB65CE" w:rsidRDefault="009D5E3C" w:rsidP="00D23C5D">
            <w:pPr>
              <w:numPr>
                <w:ilvl w:val="0"/>
                <w:numId w:val="6"/>
              </w:numPr>
              <w:spacing w:after="120" w:line="240" w:lineRule="auto"/>
              <w:rPr>
                <w:rFonts w:ascii="Verdana" w:hAnsi="Verdana"/>
                <w:sz w:val="20"/>
                <w:szCs w:val="20"/>
              </w:rPr>
            </w:pPr>
            <w:r w:rsidRPr="00DB65CE">
              <w:rPr>
                <w:rFonts w:ascii="Verdana" w:hAnsi="Verdana"/>
                <w:sz w:val="20"/>
                <w:szCs w:val="20"/>
              </w:rPr>
              <w:t>Ausarbeitung einer aussagekräftigen Gliederung</w:t>
            </w:r>
          </w:p>
          <w:p w:rsidR="009D5E3C" w:rsidRPr="00DB65CE" w:rsidRDefault="009D5E3C" w:rsidP="00D23C5D">
            <w:pPr>
              <w:numPr>
                <w:ilvl w:val="0"/>
                <w:numId w:val="6"/>
              </w:numPr>
              <w:spacing w:after="120" w:line="240" w:lineRule="auto"/>
              <w:rPr>
                <w:rFonts w:ascii="Verdana" w:hAnsi="Verdana"/>
                <w:sz w:val="20"/>
                <w:szCs w:val="20"/>
              </w:rPr>
            </w:pPr>
            <w:r w:rsidRPr="00DB65CE">
              <w:rPr>
                <w:rFonts w:ascii="Verdana" w:hAnsi="Verdana"/>
                <w:sz w:val="20"/>
                <w:szCs w:val="20"/>
              </w:rPr>
              <w:t>Strukturierung der Inhalte</w:t>
            </w:r>
          </w:p>
          <w:p w:rsidR="009D5E3C" w:rsidRPr="00DB65CE" w:rsidRDefault="009D5E3C" w:rsidP="00D23C5D">
            <w:pPr>
              <w:numPr>
                <w:ilvl w:val="0"/>
                <w:numId w:val="6"/>
              </w:numPr>
              <w:spacing w:after="120" w:line="240" w:lineRule="auto"/>
              <w:rPr>
                <w:rFonts w:ascii="Verdana" w:hAnsi="Verdana"/>
                <w:sz w:val="20"/>
                <w:szCs w:val="20"/>
              </w:rPr>
            </w:pPr>
            <w:r w:rsidRPr="00DB65CE">
              <w:rPr>
                <w:rFonts w:ascii="Verdana" w:hAnsi="Verdana"/>
                <w:sz w:val="20"/>
                <w:szCs w:val="20"/>
              </w:rPr>
              <w:t>Erstellung der Bewertungsgrundlagen</w:t>
            </w:r>
          </w:p>
          <w:p w:rsidR="009D5E3C" w:rsidRPr="00DB65CE" w:rsidRDefault="009D5E3C" w:rsidP="00D23C5D">
            <w:pPr>
              <w:numPr>
                <w:ilvl w:val="0"/>
                <w:numId w:val="6"/>
              </w:numPr>
              <w:spacing w:after="120" w:line="240" w:lineRule="auto"/>
              <w:rPr>
                <w:rFonts w:ascii="Verdana" w:hAnsi="Verdana"/>
                <w:sz w:val="20"/>
                <w:szCs w:val="20"/>
              </w:rPr>
            </w:pPr>
            <w:r w:rsidRPr="00DB65CE">
              <w:rPr>
                <w:rFonts w:ascii="Verdana" w:hAnsi="Verdana"/>
                <w:sz w:val="20"/>
                <w:szCs w:val="20"/>
              </w:rPr>
              <w:t>Review des Dokumentes</w:t>
            </w:r>
          </w:p>
          <w:p w:rsidR="009D5E3C" w:rsidRPr="00DB65CE" w:rsidRDefault="009D5E3C" w:rsidP="00D23C5D">
            <w:pPr>
              <w:numPr>
                <w:ilvl w:val="0"/>
                <w:numId w:val="6"/>
              </w:numPr>
              <w:spacing w:after="120" w:line="240" w:lineRule="auto"/>
              <w:rPr>
                <w:rFonts w:ascii="Verdana" w:hAnsi="Verdana"/>
                <w:sz w:val="20"/>
                <w:szCs w:val="20"/>
              </w:rPr>
            </w:pPr>
            <w:r w:rsidRPr="00DB65CE">
              <w:rPr>
                <w:rFonts w:ascii="Verdana" w:hAnsi="Verdana"/>
                <w:sz w:val="20"/>
                <w:szCs w:val="20"/>
              </w:rPr>
              <w:t>Qualitätssicherung (CAPA)</w:t>
            </w:r>
          </w:p>
          <w:p w:rsidR="009D5E3C" w:rsidRPr="00DB65CE" w:rsidRDefault="009D5E3C" w:rsidP="00D23C5D">
            <w:pPr>
              <w:numPr>
                <w:ilvl w:val="0"/>
                <w:numId w:val="6"/>
              </w:numPr>
              <w:spacing w:after="120" w:line="240" w:lineRule="auto"/>
              <w:rPr>
                <w:rFonts w:ascii="Verdana" w:hAnsi="Verdana"/>
                <w:sz w:val="20"/>
                <w:szCs w:val="20"/>
              </w:rPr>
            </w:pPr>
            <w:r w:rsidRPr="00DB65CE">
              <w:rPr>
                <w:rFonts w:ascii="Verdana" w:hAnsi="Verdana"/>
                <w:sz w:val="20"/>
                <w:szCs w:val="20"/>
              </w:rPr>
              <w:t>Erarbeitung der Grundlagen für eine zukünftige Projektarbeit bei Landespolizeidirektion</w:t>
            </w:r>
          </w:p>
          <w:p w:rsidR="009D5E3C" w:rsidRPr="00DB65CE" w:rsidRDefault="009D5E3C" w:rsidP="00B23B95">
            <w:pPr>
              <w:spacing w:after="120"/>
              <w:rPr>
                <w:rFonts w:ascii="Verdana" w:hAnsi="Verdana" w:cs="Arial"/>
                <w:color w:val="080000"/>
                <w:sz w:val="20"/>
                <w:szCs w:val="20"/>
              </w:rPr>
            </w:pPr>
            <w:r w:rsidRPr="00DB65CE">
              <w:rPr>
                <w:rFonts w:ascii="Verdana" w:hAnsi="Verdana" w:cs="Arial"/>
                <w:color w:val="080000"/>
                <w:sz w:val="20"/>
                <w:szCs w:val="20"/>
              </w:rPr>
              <w:t>Analyse und Bewertung des bestehenden Vorgangsbearbeitungssystems IGVP</w:t>
            </w:r>
          </w:p>
          <w:p w:rsidR="009D5E3C" w:rsidRDefault="009D5E3C" w:rsidP="00B23B95">
            <w:pPr>
              <w:spacing w:after="120"/>
              <w:rPr>
                <w:rFonts w:ascii="Verdana" w:hAnsi="Verdana"/>
                <w:sz w:val="20"/>
                <w:szCs w:val="20"/>
              </w:rPr>
            </w:pPr>
            <w:r w:rsidRPr="00DB65CE">
              <w:rPr>
                <w:rFonts w:ascii="Verdana" w:hAnsi="Verdana" w:cs="Arial"/>
                <w:color w:val="080000"/>
                <w:sz w:val="20"/>
                <w:szCs w:val="20"/>
              </w:rPr>
              <w:t xml:space="preserve">Rolle: </w:t>
            </w:r>
            <w:r w:rsidRPr="00DB65CE">
              <w:rPr>
                <w:rFonts w:ascii="Verdana" w:hAnsi="Verdana"/>
                <w:sz w:val="20"/>
                <w:szCs w:val="20"/>
              </w:rPr>
              <w:t>Berater des Projektleiters</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t>09/2013 – 12/2013</w:t>
            </w:r>
          </w:p>
        </w:tc>
        <w:tc>
          <w:tcPr>
            <w:tcW w:w="7403" w:type="dxa"/>
            <w:shd w:val="clear" w:color="auto" w:fill="auto"/>
          </w:tcPr>
          <w:p w:rsidR="009D5E3C" w:rsidRPr="00DB65CE" w:rsidRDefault="009D5E3C" w:rsidP="00B23B95">
            <w:pPr>
              <w:spacing w:after="120"/>
              <w:rPr>
                <w:rFonts w:ascii="Verdana" w:hAnsi="Verdana"/>
                <w:sz w:val="20"/>
                <w:szCs w:val="20"/>
              </w:rPr>
            </w:pPr>
            <w:r w:rsidRPr="00DB65CE">
              <w:rPr>
                <w:rFonts w:ascii="Verdana" w:hAnsi="Verdana"/>
                <w:sz w:val="20"/>
                <w:szCs w:val="20"/>
              </w:rPr>
              <w:t>Vorbereitung der Selbständigkeit</w:t>
            </w: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t>04/2013 – 09/2013</w:t>
            </w:r>
          </w:p>
        </w:tc>
        <w:tc>
          <w:tcPr>
            <w:tcW w:w="7403" w:type="dxa"/>
            <w:shd w:val="clear" w:color="auto" w:fill="auto"/>
          </w:tcPr>
          <w:p w:rsidR="009D5E3C" w:rsidRDefault="009D5E3C" w:rsidP="00B23B95">
            <w:pPr>
              <w:spacing w:after="120"/>
              <w:rPr>
                <w:rFonts w:ascii="Verdana" w:hAnsi="Verdana"/>
                <w:sz w:val="20"/>
                <w:szCs w:val="20"/>
              </w:rPr>
            </w:pPr>
            <w:r w:rsidRPr="00DB65CE">
              <w:rPr>
                <w:rFonts w:ascii="Verdana" w:hAnsi="Verdana"/>
                <w:sz w:val="20"/>
                <w:szCs w:val="20"/>
              </w:rPr>
              <w:t>Zertifizierung als SAP-Berater für Prozesse der Materialwirtschaft</w:t>
            </w:r>
          </w:p>
          <w:p w:rsidR="009D5E3C" w:rsidRDefault="009D5E3C" w:rsidP="00B23B95">
            <w:pPr>
              <w:spacing w:after="120"/>
              <w:rPr>
                <w:rFonts w:ascii="Verdana" w:hAnsi="Verdana"/>
                <w:sz w:val="20"/>
                <w:szCs w:val="20"/>
              </w:rPr>
            </w:pP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t>01/2013 – 04/2013</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SNP AG / Unternehmensberatung</w:t>
            </w:r>
          </w:p>
          <w:p w:rsidR="009D5E3C" w:rsidRPr="00DB65CE" w:rsidRDefault="009D5E3C" w:rsidP="00B23B95">
            <w:pPr>
              <w:spacing w:after="120"/>
              <w:rPr>
                <w:rFonts w:ascii="Verdana" w:hAnsi="Verdana"/>
                <w:sz w:val="20"/>
                <w:szCs w:val="20"/>
              </w:rPr>
            </w:pPr>
            <w:r w:rsidRPr="00DB65CE">
              <w:rPr>
                <w:rFonts w:ascii="Verdana" w:hAnsi="Verdana"/>
                <w:sz w:val="20"/>
                <w:szCs w:val="20"/>
              </w:rPr>
              <w:t>Einarbeitung in Transformations-Tools für SAP Migrations-Projekte.</w:t>
            </w:r>
          </w:p>
          <w:p w:rsidR="009D5E3C" w:rsidRPr="00DB65CE" w:rsidRDefault="009D5E3C" w:rsidP="00B23B95">
            <w:pPr>
              <w:spacing w:after="120"/>
              <w:rPr>
                <w:rFonts w:ascii="Verdana" w:hAnsi="Verdana"/>
                <w:sz w:val="20"/>
                <w:szCs w:val="20"/>
              </w:rPr>
            </w:pPr>
            <w:r w:rsidRPr="00DB65CE">
              <w:rPr>
                <w:rFonts w:ascii="Verdana" w:hAnsi="Verdana"/>
                <w:sz w:val="20"/>
                <w:szCs w:val="20"/>
              </w:rPr>
              <w:t>Bedienung der Transformations-Tools und Erarbeitung von Projektmanagement-Verfahren für Transformationsprojekte (tool-gestützte Zusammenlegung und Zerleg</w:t>
            </w:r>
            <w:r>
              <w:rPr>
                <w:rFonts w:ascii="Verdana" w:hAnsi="Verdana"/>
                <w:sz w:val="20"/>
                <w:szCs w:val="20"/>
              </w:rPr>
              <w:t>ung von SAP-Anwendungssystemen), z.B. bei Unternehmensfusionen oder Carve-Outs.</w:t>
            </w:r>
          </w:p>
          <w:p w:rsidR="009D5E3C" w:rsidRPr="00DB65CE" w:rsidRDefault="009D5E3C" w:rsidP="00B23B95">
            <w:pPr>
              <w:spacing w:after="120"/>
              <w:rPr>
                <w:rFonts w:ascii="Verdana" w:hAnsi="Verdana"/>
                <w:sz w:val="20"/>
                <w:szCs w:val="20"/>
              </w:rPr>
            </w:pPr>
            <w:r w:rsidRPr="00DB65CE">
              <w:rPr>
                <w:rFonts w:ascii="Verdana" w:hAnsi="Verdana"/>
                <w:sz w:val="20"/>
                <w:szCs w:val="20"/>
              </w:rPr>
              <w:t>Entwicklung von Tools zur automatischen Auswertung von komplexen SAP-Systemen. Automatische Dokumentation der Systemkomponenten, der Systemparameter und Geschäftsprozesse.</w:t>
            </w:r>
          </w:p>
          <w:p w:rsidR="009D5E3C" w:rsidRPr="00DB65CE" w:rsidRDefault="009D5E3C" w:rsidP="00B23B95">
            <w:pPr>
              <w:spacing w:after="120"/>
              <w:rPr>
                <w:rFonts w:ascii="Verdana" w:hAnsi="Verdana"/>
                <w:sz w:val="20"/>
                <w:szCs w:val="20"/>
              </w:rPr>
            </w:pPr>
            <w:r w:rsidRPr="00DB65CE">
              <w:rPr>
                <w:rFonts w:ascii="Verdana" w:hAnsi="Verdana"/>
                <w:b/>
                <w:sz w:val="20"/>
                <w:szCs w:val="20"/>
              </w:rPr>
              <w:t>Aufgaben</w:t>
            </w:r>
            <w:r w:rsidRPr="00DB65CE">
              <w:rPr>
                <w:rFonts w:ascii="Verdana" w:hAnsi="Verdana"/>
                <w:sz w:val="20"/>
                <w:szCs w:val="20"/>
              </w:rPr>
              <w:t>: Projektleiter, Berater</w:t>
            </w:r>
          </w:p>
          <w:p w:rsidR="009D5E3C" w:rsidRPr="00DB65CE" w:rsidRDefault="009D5E3C" w:rsidP="00B23B95">
            <w:pPr>
              <w:spacing w:after="120"/>
              <w:rPr>
                <w:rFonts w:ascii="Verdana" w:hAnsi="Verdana"/>
                <w:sz w:val="20"/>
                <w:szCs w:val="20"/>
              </w:rPr>
            </w:pPr>
            <w:r w:rsidRPr="00DB65CE">
              <w:rPr>
                <w:rFonts w:ascii="Verdana" w:hAnsi="Verdana"/>
                <w:b/>
                <w:sz w:val="20"/>
                <w:szCs w:val="20"/>
              </w:rPr>
              <w:t>Branchen</w:t>
            </w:r>
            <w:r w:rsidRPr="00DB65CE">
              <w:rPr>
                <w:rFonts w:ascii="Verdana" w:hAnsi="Verdana"/>
                <w:sz w:val="20"/>
                <w:szCs w:val="20"/>
              </w:rPr>
              <w:t>: Automobilzulieferer, Handel</w:t>
            </w:r>
          </w:p>
          <w:p w:rsidR="009D5E3C" w:rsidRPr="00DB65CE" w:rsidRDefault="009D5E3C" w:rsidP="00B23B95">
            <w:pPr>
              <w:spacing w:after="120"/>
              <w:rPr>
                <w:rFonts w:ascii="Verdana" w:hAnsi="Verdana"/>
                <w:sz w:val="20"/>
                <w:szCs w:val="20"/>
              </w:rPr>
            </w:pPr>
            <w:r w:rsidRPr="00DB65CE">
              <w:rPr>
                <w:rFonts w:ascii="Verdana" w:hAnsi="Verdana"/>
                <w:b/>
                <w:sz w:val="20"/>
                <w:szCs w:val="20"/>
              </w:rPr>
              <w:t>Fachanwendungen</w:t>
            </w:r>
            <w:r w:rsidRPr="00DB65CE">
              <w:rPr>
                <w:rFonts w:ascii="Verdana" w:hAnsi="Verdana"/>
                <w:sz w:val="20"/>
                <w:szCs w:val="20"/>
              </w:rPr>
              <w:t>: Materialwirtschaft, Kundenauftragsabwicklung</w:t>
            </w:r>
            <w:r>
              <w:rPr>
                <w:rFonts w:ascii="Verdana" w:hAnsi="Verdana"/>
                <w:sz w:val="20"/>
                <w:szCs w:val="20"/>
              </w:rPr>
              <w:t xml:space="preserve">, </w:t>
            </w:r>
            <w:r w:rsidRPr="009F790F">
              <w:rPr>
                <w:rFonts w:ascii="Verdana" w:hAnsi="Verdana"/>
                <w:b/>
                <w:sz w:val="20"/>
                <w:szCs w:val="20"/>
              </w:rPr>
              <w:t>SAP</w:t>
            </w:r>
            <w:r>
              <w:rPr>
                <w:rFonts w:ascii="Verdana" w:hAnsi="Verdana"/>
                <w:b/>
                <w:sz w:val="20"/>
                <w:szCs w:val="20"/>
              </w:rPr>
              <w:t xml:space="preserve"> Module:</w:t>
            </w:r>
            <w:r>
              <w:rPr>
                <w:rFonts w:ascii="Verdana" w:hAnsi="Verdana"/>
                <w:sz w:val="20"/>
                <w:szCs w:val="20"/>
              </w:rPr>
              <w:t xml:space="preserve"> MM, SD, FI, CO, CRM, SRM, PP</w:t>
            </w:r>
          </w:p>
          <w:p w:rsidR="009D5E3C" w:rsidRPr="00DB65CE" w:rsidRDefault="009D5E3C" w:rsidP="00B23B95">
            <w:pPr>
              <w:spacing w:after="120"/>
              <w:rPr>
                <w:rFonts w:ascii="Verdana" w:hAnsi="Verdana"/>
                <w:sz w:val="20"/>
                <w:szCs w:val="20"/>
              </w:rPr>
            </w:pPr>
            <w:r w:rsidRPr="00DB65CE">
              <w:rPr>
                <w:rFonts w:ascii="Verdana" w:hAnsi="Verdana"/>
                <w:b/>
                <w:sz w:val="20"/>
                <w:szCs w:val="20"/>
              </w:rPr>
              <w:lastRenderedPageBreak/>
              <w:t>Projektvolumen</w:t>
            </w:r>
            <w:r w:rsidRPr="00DB65CE">
              <w:rPr>
                <w:rFonts w:ascii="Verdana" w:hAnsi="Verdana"/>
                <w:sz w:val="20"/>
                <w:szCs w:val="20"/>
              </w:rPr>
              <w:t>: Einführungsprojekte mit Projektvolumen von jeweils ca. 2 – 3 Mio. €</w:t>
            </w:r>
          </w:p>
          <w:p w:rsidR="009D5E3C" w:rsidRDefault="009D5E3C" w:rsidP="00B23B95">
            <w:pPr>
              <w:spacing w:after="120"/>
              <w:rPr>
                <w:rFonts w:ascii="Verdana" w:hAnsi="Verdana"/>
                <w:sz w:val="20"/>
                <w:szCs w:val="20"/>
              </w:rPr>
            </w:pPr>
            <w:r w:rsidRPr="00DB65CE">
              <w:rPr>
                <w:rFonts w:ascii="Verdana" w:hAnsi="Verdana"/>
                <w:b/>
                <w:sz w:val="20"/>
                <w:szCs w:val="20"/>
              </w:rPr>
              <w:t>Mitarbeiter</w:t>
            </w:r>
            <w:r w:rsidRPr="00DB65CE">
              <w:rPr>
                <w:rFonts w:ascii="Verdana" w:hAnsi="Verdana"/>
                <w:sz w:val="20"/>
                <w:szCs w:val="20"/>
              </w:rPr>
              <w:t>: Einführungsprojekte mit Teamgrößen von jeweils ca. 10 – 15 Personen</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lastRenderedPageBreak/>
              <w:t>10/2008 – 12/2012</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TDS IT Consulting / Unternehmensberatung</w:t>
            </w:r>
          </w:p>
          <w:p w:rsidR="009D5E3C" w:rsidRPr="00DB65CE" w:rsidRDefault="009D5E3C" w:rsidP="00B23B95">
            <w:pPr>
              <w:spacing w:after="120"/>
              <w:rPr>
                <w:rFonts w:ascii="Verdana" w:hAnsi="Verdana"/>
                <w:sz w:val="20"/>
                <w:szCs w:val="20"/>
              </w:rPr>
            </w:pPr>
            <w:r w:rsidRPr="00DB65CE">
              <w:rPr>
                <w:rFonts w:ascii="Verdana" w:hAnsi="Verdana"/>
                <w:sz w:val="20"/>
                <w:szCs w:val="20"/>
              </w:rPr>
              <w:t>Aufstellen und führen von Projektteams. Programm- und Projektmanagement. Budget- und Kostenkontrolle, erstellen der Projektberichte an Kunden und internes Management in Projekten in der Pharmaindustrie, im Handel und bei Banken. Aufstellen und führen von Angebotsprojektteams. Methodische Analyse der Geschäftsprozesse und Design optimierter Geschäftsprozesse in allen Projekten.</w:t>
            </w:r>
          </w:p>
          <w:p w:rsidR="009D5E3C" w:rsidRPr="00DB65CE" w:rsidRDefault="009D5E3C" w:rsidP="00B23B95">
            <w:pPr>
              <w:spacing w:after="120"/>
              <w:rPr>
                <w:rFonts w:ascii="Verdana" w:hAnsi="Verdana"/>
                <w:sz w:val="20"/>
                <w:szCs w:val="20"/>
              </w:rPr>
            </w:pPr>
            <w:r w:rsidRPr="00DB65CE">
              <w:rPr>
                <w:rFonts w:ascii="Verdana" w:hAnsi="Verdana"/>
                <w:sz w:val="20"/>
                <w:szCs w:val="20"/>
              </w:rPr>
              <w:t xml:space="preserve">Projektleitung in Einführungsprojekten, Geschäftsprozessanalysen, Geschäftsprozess-Design, </w:t>
            </w:r>
            <w:r>
              <w:rPr>
                <w:rFonts w:ascii="Verdana" w:hAnsi="Verdana"/>
                <w:sz w:val="20"/>
                <w:szCs w:val="20"/>
              </w:rPr>
              <w:t xml:space="preserve">Organisationsveränderungen, Change-Prozesse, </w:t>
            </w:r>
            <w:r w:rsidRPr="00DB65CE">
              <w:rPr>
                <w:rFonts w:ascii="Verdana" w:hAnsi="Verdana"/>
                <w:sz w:val="20"/>
                <w:szCs w:val="20"/>
              </w:rPr>
              <w:t>Erstellung von Fach- und IT-Konzepten. Schulungen in den Anwendungen Materialwirtschaft, Kundenauftragsabwicklung, Rechnungswesen und Kostenrechnung.</w:t>
            </w:r>
          </w:p>
          <w:p w:rsidR="009D5E3C" w:rsidRDefault="009D5E3C" w:rsidP="00D23C5D">
            <w:pPr>
              <w:numPr>
                <w:ilvl w:val="0"/>
                <w:numId w:val="7"/>
              </w:numPr>
              <w:spacing w:after="120" w:line="240" w:lineRule="auto"/>
              <w:rPr>
                <w:rFonts w:ascii="Verdana" w:hAnsi="Verdana"/>
                <w:sz w:val="20"/>
                <w:szCs w:val="20"/>
              </w:rPr>
            </w:pPr>
            <w:r w:rsidRPr="00DB65CE">
              <w:rPr>
                <w:rFonts w:ascii="Verdana" w:hAnsi="Verdana"/>
                <w:sz w:val="20"/>
                <w:szCs w:val="20"/>
              </w:rPr>
              <w:t>Zahlreiche Einführungen der SAP-Kundenauftragsverwaltung und –Warenwirtschaft im nationalen und internationalen Umfeld</w:t>
            </w:r>
            <w:r>
              <w:rPr>
                <w:rFonts w:ascii="Verdana" w:hAnsi="Verdana"/>
                <w:sz w:val="20"/>
                <w:szCs w:val="20"/>
              </w:rPr>
              <w:t xml:space="preserve"> (teilweise mit Einsatz des SAP Solution Managers, Ausbildung bei SAP in Solution Manager)</w:t>
            </w:r>
            <w:r w:rsidRPr="00DB65CE">
              <w:rPr>
                <w:rFonts w:ascii="Verdana" w:hAnsi="Verdana"/>
                <w:sz w:val="20"/>
                <w:szCs w:val="20"/>
              </w:rPr>
              <w:t>.</w:t>
            </w:r>
          </w:p>
          <w:p w:rsidR="009D5E3C" w:rsidRPr="00DB65CE" w:rsidRDefault="009D5E3C" w:rsidP="00D23C5D">
            <w:pPr>
              <w:numPr>
                <w:ilvl w:val="0"/>
                <w:numId w:val="7"/>
              </w:numPr>
              <w:spacing w:after="120" w:line="240" w:lineRule="auto"/>
              <w:rPr>
                <w:rFonts w:ascii="Verdana" w:hAnsi="Verdana"/>
                <w:sz w:val="20"/>
                <w:szCs w:val="20"/>
              </w:rPr>
            </w:pPr>
            <w:r>
              <w:rPr>
                <w:rFonts w:ascii="Verdana" w:hAnsi="Verdana"/>
                <w:sz w:val="20"/>
                <w:szCs w:val="20"/>
              </w:rPr>
              <w:t>Anforderungserhebung und Geschäftsprozessanalyse in enger Zusammenarbeit mit den Fachbereichen, Erstellung von Anforderungsdokumenten und Fachkonzepten</w:t>
            </w:r>
          </w:p>
          <w:p w:rsidR="009D5E3C" w:rsidRPr="00DB65CE" w:rsidRDefault="009D5E3C" w:rsidP="00D23C5D">
            <w:pPr>
              <w:numPr>
                <w:ilvl w:val="0"/>
                <w:numId w:val="7"/>
              </w:numPr>
              <w:spacing w:after="120" w:line="240" w:lineRule="auto"/>
              <w:rPr>
                <w:rFonts w:ascii="Verdana" w:hAnsi="Verdana"/>
                <w:sz w:val="20"/>
                <w:szCs w:val="20"/>
              </w:rPr>
            </w:pPr>
            <w:r w:rsidRPr="00DB65CE">
              <w:rPr>
                <w:rFonts w:ascii="Verdana" w:hAnsi="Verdana"/>
                <w:sz w:val="20"/>
                <w:szCs w:val="20"/>
              </w:rPr>
              <w:t>Verantwortung für die Qualitätssicherung</w:t>
            </w:r>
          </w:p>
          <w:p w:rsidR="009D5E3C" w:rsidRPr="00DB65CE" w:rsidRDefault="009D5E3C" w:rsidP="00B23B95">
            <w:pPr>
              <w:spacing w:after="120"/>
              <w:rPr>
                <w:rFonts w:ascii="Verdana" w:hAnsi="Verdana"/>
                <w:sz w:val="20"/>
                <w:szCs w:val="20"/>
              </w:rPr>
            </w:pPr>
            <w:r w:rsidRPr="00DB65CE">
              <w:rPr>
                <w:rFonts w:ascii="Verdana" w:hAnsi="Verdana"/>
                <w:b/>
                <w:sz w:val="20"/>
                <w:szCs w:val="20"/>
              </w:rPr>
              <w:t>Aufgaben</w:t>
            </w:r>
            <w:r w:rsidRPr="00DB65CE">
              <w:rPr>
                <w:rFonts w:ascii="Verdana" w:hAnsi="Verdana"/>
                <w:sz w:val="20"/>
                <w:szCs w:val="20"/>
              </w:rPr>
              <w:t>: Programm Manager, Projektleiter, Berater</w:t>
            </w:r>
          </w:p>
          <w:p w:rsidR="009D5E3C" w:rsidRPr="00DB65CE" w:rsidRDefault="009D5E3C" w:rsidP="00B23B95">
            <w:pPr>
              <w:spacing w:after="120"/>
              <w:rPr>
                <w:rFonts w:ascii="Verdana" w:hAnsi="Verdana"/>
                <w:sz w:val="20"/>
                <w:szCs w:val="20"/>
              </w:rPr>
            </w:pPr>
            <w:r w:rsidRPr="00DB65CE">
              <w:rPr>
                <w:rFonts w:ascii="Verdana" w:hAnsi="Verdana"/>
                <w:b/>
                <w:sz w:val="20"/>
                <w:szCs w:val="20"/>
              </w:rPr>
              <w:t>Branchen</w:t>
            </w:r>
            <w:r w:rsidRPr="00DB65CE">
              <w:rPr>
                <w:rFonts w:ascii="Verdana" w:hAnsi="Verdana"/>
                <w:sz w:val="20"/>
                <w:szCs w:val="20"/>
              </w:rPr>
              <w:t>: Automobilzulieferer, Handel, Pharmaindustrie</w:t>
            </w:r>
          </w:p>
          <w:p w:rsidR="009D5E3C" w:rsidRPr="00A3548E" w:rsidRDefault="009D5E3C" w:rsidP="00B23B95">
            <w:pPr>
              <w:spacing w:after="120"/>
              <w:rPr>
                <w:rFonts w:ascii="Verdana" w:hAnsi="Verdana"/>
                <w:sz w:val="20"/>
                <w:szCs w:val="20"/>
                <w:lang w:val="en-US"/>
              </w:rPr>
            </w:pPr>
            <w:r w:rsidRPr="00A3548E">
              <w:rPr>
                <w:rFonts w:ascii="Verdana" w:hAnsi="Verdana"/>
                <w:b/>
                <w:sz w:val="20"/>
                <w:szCs w:val="20"/>
                <w:lang w:val="en-US"/>
              </w:rPr>
              <w:t>SAP-Module</w:t>
            </w:r>
            <w:r w:rsidRPr="00A3548E">
              <w:rPr>
                <w:rFonts w:ascii="Verdana" w:hAnsi="Verdana"/>
                <w:sz w:val="20"/>
                <w:szCs w:val="20"/>
                <w:lang w:val="en-US"/>
              </w:rPr>
              <w:t xml:space="preserve">: MM, SD, HR, </w:t>
            </w:r>
            <w:r>
              <w:rPr>
                <w:rFonts w:ascii="Verdana" w:hAnsi="Verdana"/>
                <w:sz w:val="20"/>
                <w:szCs w:val="20"/>
                <w:lang w:val="en-US"/>
              </w:rPr>
              <w:t xml:space="preserve">FI, CO, PP, CRM, SRM, </w:t>
            </w:r>
            <w:r w:rsidRPr="00A3548E">
              <w:rPr>
                <w:rFonts w:ascii="Verdana" w:hAnsi="Verdana"/>
                <w:sz w:val="20"/>
                <w:szCs w:val="20"/>
                <w:lang w:val="en-US"/>
              </w:rPr>
              <w:t>SAP R/3 Retail</w:t>
            </w:r>
          </w:p>
          <w:p w:rsidR="009D5E3C" w:rsidRPr="00DB65CE" w:rsidRDefault="009D5E3C" w:rsidP="00B23B95">
            <w:pPr>
              <w:spacing w:after="120"/>
              <w:rPr>
                <w:rFonts w:ascii="Verdana" w:hAnsi="Verdana"/>
                <w:sz w:val="20"/>
                <w:szCs w:val="20"/>
              </w:rPr>
            </w:pPr>
            <w:r w:rsidRPr="00DB65CE">
              <w:rPr>
                <w:rFonts w:ascii="Verdana" w:hAnsi="Verdana"/>
                <w:b/>
                <w:sz w:val="20"/>
                <w:szCs w:val="20"/>
              </w:rPr>
              <w:t>Fachanwendungen</w:t>
            </w:r>
            <w:r w:rsidRPr="00DB65CE">
              <w:rPr>
                <w:rFonts w:ascii="Verdana" w:hAnsi="Verdana"/>
                <w:sz w:val="20"/>
                <w:szCs w:val="20"/>
              </w:rPr>
              <w:t>: Materialwirtschaft, Kundenauftragsabwicklung, Rechnungswesen</w:t>
            </w:r>
          </w:p>
          <w:p w:rsidR="009D5E3C" w:rsidRPr="00DB65CE" w:rsidRDefault="009D5E3C" w:rsidP="00B23B95">
            <w:pPr>
              <w:spacing w:after="120"/>
              <w:rPr>
                <w:rFonts w:ascii="Verdana" w:hAnsi="Verdana"/>
                <w:sz w:val="20"/>
                <w:szCs w:val="20"/>
              </w:rPr>
            </w:pPr>
            <w:r w:rsidRPr="00DB65CE">
              <w:rPr>
                <w:rFonts w:ascii="Verdana" w:hAnsi="Verdana"/>
                <w:b/>
                <w:sz w:val="20"/>
                <w:szCs w:val="20"/>
              </w:rPr>
              <w:t>Projektvolumen</w:t>
            </w:r>
            <w:r w:rsidRPr="00DB65CE">
              <w:rPr>
                <w:rFonts w:ascii="Verdana" w:hAnsi="Verdana"/>
                <w:sz w:val="20"/>
                <w:szCs w:val="20"/>
              </w:rPr>
              <w:t>: Zahlreiche Einführungsprojekte mit Projektvolumen von jeweils bis zu ca. 5 Mio. €</w:t>
            </w:r>
          </w:p>
          <w:p w:rsidR="009D5E3C" w:rsidRDefault="009D5E3C" w:rsidP="00B23B95">
            <w:pPr>
              <w:spacing w:after="120"/>
              <w:rPr>
                <w:rFonts w:ascii="Verdana" w:hAnsi="Verdana"/>
                <w:sz w:val="20"/>
                <w:szCs w:val="20"/>
              </w:rPr>
            </w:pPr>
            <w:r w:rsidRPr="00DB65CE">
              <w:rPr>
                <w:rFonts w:ascii="Verdana" w:hAnsi="Verdana"/>
                <w:b/>
                <w:sz w:val="20"/>
                <w:szCs w:val="20"/>
              </w:rPr>
              <w:t>Mitarbeiter</w:t>
            </w:r>
            <w:r w:rsidRPr="00DB65CE">
              <w:rPr>
                <w:rFonts w:ascii="Verdana" w:hAnsi="Verdana"/>
                <w:sz w:val="20"/>
                <w:szCs w:val="20"/>
              </w:rPr>
              <w:t>: Zahlreiche Einführungsprojekte mit Teamgrößen von bis zu 30 Personen</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t>11/2002 – 09/2008</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Deutsche Post IT Solutions / Unternehmensberatung</w:t>
            </w:r>
          </w:p>
          <w:p w:rsidR="009D5E3C" w:rsidRPr="00DB65CE" w:rsidRDefault="009D5E3C" w:rsidP="00B23B95">
            <w:pPr>
              <w:spacing w:after="120"/>
              <w:rPr>
                <w:rFonts w:ascii="Verdana" w:hAnsi="Verdana"/>
                <w:sz w:val="20"/>
                <w:szCs w:val="20"/>
              </w:rPr>
            </w:pPr>
            <w:r w:rsidRPr="00DB65CE">
              <w:rPr>
                <w:rFonts w:ascii="Verdana" w:hAnsi="Verdana"/>
                <w:sz w:val="20"/>
                <w:szCs w:val="20"/>
              </w:rPr>
              <w:t>Gesamtverantwortung für die methodische Durchführung und Kontrolle aller Projekte der Abteilung. Projektvolumen ca. 800 Projektvorhaben mit ca. 25 Mio. € / Jahr insgesamt.</w:t>
            </w:r>
          </w:p>
          <w:p w:rsidR="009D5E3C" w:rsidRPr="00DB65CE" w:rsidRDefault="009D5E3C" w:rsidP="00B23B95">
            <w:pPr>
              <w:spacing w:after="120"/>
              <w:rPr>
                <w:rFonts w:ascii="Verdana" w:hAnsi="Verdana"/>
                <w:sz w:val="20"/>
                <w:szCs w:val="20"/>
              </w:rPr>
            </w:pPr>
            <w:r w:rsidRPr="00DB65CE">
              <w:rPr>
                <w:rFonts w:ascii="Verdana" w:hAnsi="Verdana"/>
                <w:sz w:val="20"/>
                <w:szCs w:val="20"/>
              </w:rPr>
              <w:t xml:space="preserve">Kundenberatung zu Themen der Stammdatenverwaltung, Kundenauftragsabrechnung in Projekten der Deutsche Post </w:t>
            </w:r>
            <w:proofErr w:type="spellStart"/>
            <w:r w:rsidRPr="00DB65CE">
              <w:rPr>
                <w:rFonts w:ascii="Verdana" w:hAnsi="Verdana"/>
                <w:sz w:val="20"/>
                <w:szCs w:val="20"/>
              </w:rPr>
              <w:t>Worldnet</w:t>
            </w:r>
            <w:proofErr w:type="spellEnd"/>
            <w:r w:rsidRPr="00DB65CE">
              <w:rPr>
                <w:rFonts w:ascii="Verdana" w:hAnsi="Verdana"/>
                <w:sz w:val="20"/>
                <w:szCs w:val="20"/>
              </w:rPr>
              <w:t xml:space="preserve"> und Tochtergesellschaften.</w:t>
            </w:r>
          </w:p>
          <w:p w:rsidR="009D5E3C" w:rsidRPr="00DB65CE" w:rsidRDefault="009D5E3C" w:rsidP="00B23B95">
            <w:pPr>
              <w:spacing w:after="120"/>
              <w:rPr>
                <w:rFonts w:ascii="Verdana" w:hAnsi="Verdana"/>
                <w:sz w:val="20"/>
                <w:szCs w:val="20"/>
              </w:rPr>
            </w:pPr>
            <w:r w:rsidRPr="00DB65CE">
              <w:rPr>
                <w:rFonts w:ascii="Verdana" w:hAnsi="Verdana"/>
                <w:sz w:val="20"/>
                <w:szCs w:val="20"/>
              </w:rPr>
              <w:lastRenderedPageBreak/>
              <w:t>Projektdefinitionen mit Erstellung von Business Cases und formellen Projektanträgen bei der Geschäftsführung des Kunden.</w:t>
            </w:r>
          </w:p>
          <w:p w:rsidR="009D5E3C" w:rsidRPr="00DB65CE" w:rsidRDefault="009D5E3C" w:rsidP="00B23B95">
            <w:pPr>
              <w:spacing w:after="120"/>
              <w:rPr>
                <w:rFonts w:ascii="Verdana" w:hAnsi="Verdana"/>
                <w:sz w:val="20"/>
                <w:szCs w:val="20"/>
              </w:rPr>
            </w:pPr>
            <w:r w:rsidRPr="00DB65CE">
              <w:rPr>
                <w:rFonts w:ascii="Verdana" w:hAnsi="Verdana"/>
                <w:sz w:val="20"/>
                <w:szCs w:val="20"/>
              </w:rPr>
              <w:t>Erste Eskalationsinstanz bei Problemen in den Projekten. Lösen von methodischen Problemen in Projekten, Sanierung von problematischen Projekten.</w:t>
            </w:r>
          </w:p>
          <w:p w:rsidR="009D5E3C" w:rsidRPr="00DB65CE" w:rsidRDefault="009D5E3C" w:rsidP="00B23B95">
            <w:pPr>
              <w:spacing w:after="120"/>
              <w:rPr>
                <w:rFonts w:ascii="Verdana" w:hAnsi="Verdana"/>
                <w:sz w:val="20"/>
                <w:szCs w:val="20"/>
              </w:rPr>
            </w:pPr>
            <w:r w:rsidRPr="00DB65CE">
              <w:rPr>
                <w:rFonts w:ascii="Verdana" w:hAnsi="Verdana"/>
                <w:sz w:val="20"/>
                <w:szCs w:val="20"/>
              </w:rPr>
              <w:t>Methodische Analyse der Geschäftsprozesse und Design optimierter Geschäftsprozesse für das gesamte Prozess-Spektrum des Beratungshauses.</w:t>
            </w:r>
            <w:r>
              <w:rPr>
                <w:rFonts w:ascii="Verdana" w:hAnsi="Verdana"/>
                <w:sz w:val="20"/>
                <w:szCs w:val="20"/>
              </w:rPr>
              <w:t xml:space="preserve"> Organisation der Veränderungsprozesse in Beratung und Vertrieb. Optimierung der Prozessabläufe zwischen Leistungs- und Unterstützungseinheiten.</w:t>
            </w:r>
          </w:p>
          <w:p w:rsidR="009D5E3C" w:rsidRPr="00DB65CE" w:rsidRDefault="009D5E3C" w:rsidP="00D23C5D">
            <w:pPr>
              <w:numPr>
                <w:ilvl w:val="0"/>
                <w:numId w:val="7"/>
              </w:numPr>
              <w:spacing w:after="120" w:line="240" w:lineRule="auto"/>
              <w:rPr>
                <w:rFonts w:ascii="Verdana" w:hAnsi="Verdana"/>
                <w:sz w:val="20"/>
                <w:szCs w:val="20"/>
              </w:rPr>
            </w:pPr>
            <w:r w:rsidRPr="00DB65CE">
              <w:rPr>
                <w:rFonts w:ascii="Verdana" w:hAnsi="Verdana"/>
                <w:sz w:val="20"/>
                <w:szCs w:val="20"/>
              </w:rPr>
              <w:t>Zahlreiche Einführungen der Kundenauftragsverwaltung und –Warenwirtschaft im nationalen und internationalen Umfeld.</w:t>
            </w:r>
          </w:p>
          <w:p w:rsidR="009D5E3C" w:rsidRDefault="009D5E3C" w:rsidP="00D23C5D">
            <w:pPr>
              <w:numPr>
                <w:ilvl w:val="0"/>
                <w:numId w:val="7"/>
              </w:numPr>
              <w:spacing w:after="120"/>
              <w:rPr>
                <w:rFonts w:ascii="Verdana" w:hAnsi="Verdana"/>
                <w:sz w:val="20"/>
                <w:szCs w:val="20"/>
              </w:rPr>
            </w:pPr>
            <w:r w:rsidRPr="00DB65CE">
              <w:rPr>
                <w:rFonts w:ascii="Verdana" w:hAnsi="Verdana"/>
                <w:sz w:val="20"/>
                <w:szCs w:val="20"/>
              </w:rPr>
              <w:t>Verantwortung für die Qualitätssicherung</w:t>
            </w:r>
          </w:p>
          <w:p w:rsidR="009D5E3C" w:rsidRPr="0027256F" w:rsidRDefault="009D5E3C" w:rsidP="00D23C5D">
            <w:pPr>
              <w:numPr>
                <w:ilvl w:val="0"/>
                <w:numId w:val="7"/>
              </w:numPr>
              <w:spacing w:after="120" w:line="240" w:lineRule="auto"/>
              <w:rPr>
                <w:rFonts w:ascii="Verdana" w:hAnsi="Verdana"/>
                <w:sz w:val="20"/>
                <w:szCs w:val="20"/>
              </w:rPr>
            </w:pPr>
            <w:r>
              <w:rPr>
                <w:rFonts w:ascii="Verdana" w:hAnsi="Verdana"/>
                <w:sz w:val="20"/>
                <w:szCs w:val="20"/>
              </w:rPr>
              <w:t>Anforderungserhebung und Geschäftsprozessanalyse in enger Zusammenarbeit mit den Fachbereichen, Erstellung von Anforderungsdokumenten und Fachkonzepten</w:t>
            </w:r>
          </w:p>
          <w:p w:rsidR="009D5E3C" w:rsidRPr="00DB65CE" w:rsidRDefault="009D5E3C" w:rsidP="00B23B95">
            <w:pPr>
              <w:spacing w:after="120"/>
              <w:rPr>
                <w:rFonts w:ascii="Verdana" w:hAnsi="Verdana"/>
                <w:sz w:val="20"/>
                <w:szCs w:val="20"/>
              </w:rPr>
            </w:pPr>
            <w:r w:rsidRPr="00DB65CE">
              <w:rPr>
                <w:rFonts w:ascii="Verdana" w:hAnsi="Verdana"/>
                <w:b/>
                <w:sz w:val="20"/>
                <w:szCs w:val="20"/>
              </w:rPr>
              <w:t>Aufgaben</w:t>
            </w:r>
            <w:r w:rsidRPr="00DB65CE">
              <w:rPr>
                <w:rFonts w:ascii="Verdana" w:hAnsi="Verdana"/>
                <w:sz w:val="20"/>
                <w:szCs w:val="20"/>
              </w:rPr>
              <w:t>: Abteilungsleiter, Programm Manager, Projektleiter, Berater</w:t>
            </w:r>
          </w:p>
          <w:p w:rsidR="009D5E3C" w:rsidRPr="00DB65CE" w:rsidRDefault="009D5E3C" w:rsidP="00B23B95">
            <w:pPr>
              <w:spacing w:after="120"/>
              <w:rPr>
                <w:rFonts w:ascii="Verdana" w:hAnsi="Verdana"/>
                <w:sz w:val="20"/>
                <w:szCs w:val="20"/>
              </w:rPr>
            </w:pPr>
            <w:r w:rsidRPr="00DB65CE">
              <w:rPr>
                <w:rFonts w:ascii="Verdana" w:hAnsi="Verdana"/>
                <w:b/>
                <w:sz w:val="20"/>
                <w:szCs w:val="20"/>
              </w:rPr>
              <w:t>Branchen</w:t>
            </w:r>
            <w:r w:rsidRPr="00DB65CE">
              <w:rPr>
                <w:rFonts w:ascii="Verdana" w:hAnsi="Verdana"/>
                <w:sz w:val="20"/>
                <w:szCs w:val="20"/>
              </w:rPr>
              <w:t>: Logistikdienstleister, Handel</w:t>
            </w:r>
          </w:p>
          <w:p w:rsidR="009D5E3C" w:rsidRPr="00D23C5D" w:rsidRDefault="009D5E3C" w:rsidP="00B23B95">
            <w:pPr>
              <w:spacing w:after="120"/>
              <w:rPr>
                <w:rFonts w:ascii="Verdana" w:hAnsi="Verdana"/>
                <w:sz w:val="20"/>
                <w:szCs w:val="20"/>
              </w:rPr>
            </w:pPr>
            <w:r w:rsidRPr="00D23C5D">
              <w:rPr>
                <w:rFonts w:ascii="Verdana" w:hAnsi="Verdana"/>
                <w:b/>
                <w:sz w:val="20"/>
                <w:szCs w:val="20"/>
              </w:rPr>
              <w:t>SAP-Module</w:t>
            </w:r>
            <w:r w:rsidRPr="00D23C5D">
              <w:rPr>
                <w:rFonts w:ascii="Verdana" w:hAnsi="Verdana"/>
                <w:sz w:val="20"/>
                <w:szCs w:val="20"/>
              </w:rPr>
              <w:t>: MM, SD, FI, CO, PP, HR, CRM, SRM, SAP R/3 Retail</w:t>
            </w:r>
          </w:p>
          <w:p w:rsidR="009D5E3C" w:rsidRPr="00DB65CE" w:rsidRDefault="009D5E3C" w:rsidP="00B23B95">
            <w:pPr>
              <w:spacing w:after="120"/>
              <w:rPr>
                <w:rFonts w:ascii="Verdana" w:hAnsi="Verdana"/>
                <w:sz w:val="20"/>
                <w:szCs w:val="20"/>
              </w:rPr>
            </w:pPr>
            <w:r w:rsidRPr="00DB65CE">
              <w:rPr>
                <w:rFonts w:ascii="Verdana" w:hAnsi="Verdana"/>
                <w:b/>
                <w:sz w:val="20"/>
                <w:szCs w:val="20"/>
              </w:rPr>
              <w:t>Fachanwendungen</w:t>
            </w:r>
            <w:r w:rsidRPr="00DB65CE">
              <w:rPr>
                <w:rFonts w:ascii="Verdana" w:hAnsi="Verdana"/>
                <w:sz w:val="20"/>
                <w:szCs w:val="20"/>
              </w:rPr>
              <w:t xml:space="preserve">: Materialwirtschaft, Kundenauftragsabwicklung, Rechnungswesen, </w:t>
            </w:r>
            <w:r>
              <w:rPr>
                <w:rFonts w:ascii="Verdana" w:hAnsi="Verdana"/>
                <w:sz w:val="20"/>
                <w:szCs w:val="20"/>
              </w:rPr>
              <w:t xml:space="preserve">Kostenrechnung, </w:t>
            </w:r>
            <w:r w:rsidRPr="00DB65CE">
              <w:rPr>
                <w:rFonts w:ascii="Verdana" w:hAnsi="Verdana"/>
                <w:sz w:val="20"/>
                <w:szCs w:val="20"/>
              </w:rPr>
              <w:t>Personalwirtschaft</w:t>
            </w:r>
          </w:p>
          <w:p w:rsidR="009D5E3C" w:rsidRPr="00DB65CE" w:rsidRDefault="009D5E3C" w:rsidP="00B23B95">
            <w:pPr>
              <w:pStyle w:val="a10sw"/>
              <w:spacing w:before="0" w:after="120"/>
              <w:ind w:right="113"/>
              <w:rPr>
                <w:rFonts w:ascii="Verdana" w:hAnsi="Verdana"/>
              </w:rPr>
            </w:pPr>
            <w:r w:rsidRPr="00DB65CE">
              <w:rPr>
                <w:rFonts w:ascii="Verdana" w:hAnsi="Verdana"/>
                <w:b/>
              </w:rPr>
              <w:t>Mitarbeiter</w:t>
            </w:r>
            <w:r w:rsidRPr="00DB65CE">
              <w:rPr>
                <w:rFonts w:ascii="Verdana" w:hAnsi="Verdana"/>
              </w:rPr>
              <w:t>: Zahlreiche Einführungsprojekte mit Teamgrößen von jeweils ca. 10 – 15 Personen</w:t>
            </w:r>
          </w:p>
          <w:p w:rsidR="009D5E3C" w:rsidRDefault="009D5E3C" w:rsidP="00B23B95">
            <w:pPr>
              <w:spacing w:after="120"/>
              <w:rPr>
                <w:rFonts w:ascii="Verdana" w:hAnsi="Verdana"/>
                <w:sz w:val="20"/>
                <w:szCs w:val="20"/>
              </w:rPr>
            </w:pPr>
            <w:r w:rsidRPr="00DB65CE">
              <w:rPr>
                <w:rFonts w:ascii="Verdana" w:hAnsi="Verdana"/>
                <w:sz w:val="20"/>
                <w:szCs w:val="20"/>
              </w:rPr>
              <w:t>Als disziplinarischer Vorgesetzter: Führung von über 30 Projektmanagern</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lastRenderedPageBreak/>
              <w:t>05/2000 – 10/2002</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 xml:space="preserve">CSC </w:t>
            </w:r>
            <w:proofErr w:type="spellStart"/>
            <w:r w:rsidRPr="00DB65CE">
              <w:rPr>
                <w:rFonts w:ascii="Verdana" w:hAnsi="Verdana"/>
                <w:b/>
                <w:sz w:val="20"/>
                <w:szCs w:val="20"/>
              </w:rPr>
              <w:t>Ploenzke</w:t>
            </w:r>
            <w:proofErr w:type="spellEnd"/>
            <w:r w:rsidRPr="00DB65CE">
              <w:rPr>
                <w:rFonts w:ascii="Verdana" w:hAnsi="Verdana"/>
                <w:b/>
                <w:sz w:val="20"/>
                <w:szCs w:val="20"/>
              </w:rPr>
              <w:t xml:space="preserve"> / Unternehmensberatung</w:t>
            </w:r>
          </w:p>
          <w:p w:rsidR="009D5E3C" w:rsidRPr="00DB65CE" w:rsidRDefault="009D5E3C" w:rsidP="00B23B95">
            <w:pPr>
              <w:spacing w:after="120"/>
              <w:rPr>
                <w:rFonts w:ascii="Verdana" w:hAnsi="Verdana"/>
                <w:sz w:val="20"/>
                <w:szCs w:val="20"/>
              </w:rPr>
            </w:pPr>
            <w:r w:rsidRPr="00DB65CE">
              <w:rPr>
                <w:rFonts w:ascii="Verdana" w:hAnsi="Verdana"/>
                <w:sz w:val="20"/>
                <w:szCs w:val="20"/>
              </w:rPr>
              <w:t>Methodische Analyse der Geschäftsprozesse und Design optimierter Geschäftsprozesse in allen Projekten. Aufstellen und führen von Projektteams. Programm- und Projektmanagement. Budget- und Kostenkontrolle, erstellen der Projektberichte an Kunden und internes Management in Projekten in der Pharmaindustrie, im Handel und bei Banken. Aufstellen und führen von Angebotsprojektteams.</w:t>
            </w:r>
          </w:p>
          <w:p w:rsidR="009D5E3C" w:rsidRPr="00DB65CE" w:rsidRDefault="009D5E3C" w:rsidP="00B23B95">
            <w:pPr>
              <w:spacing w:after="120"/>
              <w:rPr>
                <w:rFonts w:ascii="Verdana" w:hAnsi="Verdana"/>
                <w:sz w:val="20"/>
                <w:szCs w:val="20"/>
              </w:rPr>
            </w:pPr>
            <w:r w:rsidRPr="00DB65CE">
              <w:rPr>
                <w:rFonts w:ascii="Verdana" w:hAnsi="Verdana"/>
                <w:sz w:val="20"/>
                <w:szCs w:val="20"/>
              </w:rPr>
              <w:t xml:space="preserve">Projektleitung in Einführungsprojekten, Geschäftsprozessanalysen, Geschäftsprozess-Design, </w:t>
            </w:r>
            <w:r>
              <w:rPr>
                <w:rFonts w:ascii="Verdana" w:hAnsi="Verdana"/>
                <w:sz w:val="20"/>
                <w:szCs w:val="20"/>
              </w:rPr>
              <w:t>Organisationsveränderungen, Change-Prozesse, Anforderungserhebung,</w:t>
            </w:r>
            <w:r w:rsidRPr="00DB65CE">
              <w:rPr>
                <w:rFonts w:ascii="Verdana" w:hAnsi="Verdana"/>
                <w:sz w:val="20"/>
                <w:szCs w:val="20"/>
              </w:rPr>
              <w:t xml:space="preserve"> Erstellung von Fach- und IT-Konzepten. Schulungen in den Anwendungen Materialwirtschaft, Kundenauftragsabwicklung, Rechnungswesen und Kostenrechnung.</w:t>
            </w:r>
          </w:p>
          <w:p w:rsidR="009D5E3C" w:rsidRDefault="009D5E3C" w:rsidP="00D23C5D">
            <w:pPr>
              <w:numPr>
                <w:ilvl w:val="0"/>
                <w:numId w:val="7"/>
              </w:numPr>
              <w:spacing w:after="120" w:line="240" w:lineRule="auto"/>
              <w:rPr>
                <w:rFonts w:ascii="Verdana" w:hAnsi="Verdana"/>
                <w:sz w:val="20"/>
                <w:szCs w:val="20"/>
              </w:rPr>
            </w:pPr>
            <w:r w:rsidRPr="00DB65CE">
              <w:rPr>
                <w:rFonts w:ascii="Verdana" w:hAnsi="Verdana"/>
                <w:sz w:val="20"/>
                <w:szCs w:val="20"/>
              </w:rPr>
              <w:t>Zahlreiche Einführungen der Kundenauftragsverwaltung und –Warenwirtschaft im nationalen und internationalen Umfeld.</w:t>
            </w:r>
          </w:p>
          <w:p w:rsidR="009D5E3C" w:rsidRPr="0027256F" w:rsidRDefault="009D5E3C" w:rsidP="00D23C5D">
            <w:pPr>
              <w:numPr>
                <w:ilvl w:val="0"/>
                <w:numId w:val="7"/>
              </w:numPr>
              <w:spacing w:after="120" w:line="240" w:lineRule="auto"/>
              <w:rPr>
                <w:rFonts w:ascii="Verdana" w:hAnsi="Verdana"/>
                <w:sz w:val="20"/>
                <w:szCs w:val="20"/>
              </w:rPr>
            </w:pPr>
            <w:r>
              <w:rPr>
                <w:rFonts w:ascii="Verdana" w:hAnsi="Verdana"/>
                <w:sz w:val="20"/>
                <w:szCs w:val="20"/>
              </w:rPr>
              <w:t>Geschäftsprozessanalyse in enger Zusammenarbeit mit den Fachbereichen, Erstellung von Anforderungsdokumenten und Fachkonzepten</w:t>
            </w:r>
          </w:p>
          <w:p w:rsidR="009D5E3C" w:rsidRPr="00DB65CE" w:rsidRDefault="009D5E3C" w:rsidP="00D23C5D">
            <w:pPr>
              <w:numPr>
                <w:ilvl w:val="0"/>
                <w:numId w:val="7"/>
              </w:numPr>
              <w:spacing w:after="120" w:line="240" w:lineRule="auto"/>
              <w:rPr>
                <w:rFonts w:ascii="Verdana" w:hAnsi="Verdana"/>
                <w:sz w:val="20"/>
                <w:szCs w:val="20"/>
              </w:rPr>
            </w:pPr>
            <w:r w:rsidRPr="00DB65CE">
              <w:rPr>
                <w:rFonts w:ascii="Verdana" w:hAnsi="Verdana"/>
                <w:sz w:val="20"/>
                <w:szCs w:val="20"/>
              </w:rPr>
              <w:lastRenderedPageBreak/>
              <w:t>Verantwortung für die Qualitätssicherung</w:t>
            </w:r>
          </w:p>
          <w:p w:rsidR="009D5E3C" w:rsidRPr="00DB65CE" w:rsidRDefault="009D5E3C" w:rsidP="00B23B95">
            <w:pPr>
              <w:spacing w:after="120"/>
              <w:rPr>
                <w:rFonts w:ascii="Verdana" w:hAnsi="Verdana"/>
                <w:sz w:val="20"/>
                <w:szCs w:val="20"/>
              </w:rPr>
            </w:pPr>
            <w:r w:rsidRPr="00DB65CE">
              <w:rPr>
                <w:rFonts w:ascii="Verdana" w:hAnsi="Verdana"/>
                <w:b/>
                <w:sz w:val="20"/>
                <w:szCs w:val="20"/>
              </w:rPr>
              <w:t>Aufgaben</w:t>
            </w:r>
            <w:r w:rsidRPr="00DB65CE">
              <w:rPr>
                <w:rFonts w:ascii="Verdana" w:hAnsi="Verdana"/>
                <w:sz w:val="20"/>
                <w:szCs w:val="20"/>
              </w:rPr>
              <w:t>: Projektleiter, Berater</w:t>
            </w:r>
          </w:p>
          <w:p w:rsidR="009D5E3C" w:rsidRPr="00DB65CE" w:rsidRDefault="009D5E3C" w:rsidP="00B23B95">
            <w:pPr>
              <w:spacing w:after="120"/>
              <w:rPr>
                <w:rFonts w:ascii="Verdana" w:hAnsi="Verdana"/>
                <w:sz w:val="20"/>
                <w:szCs w:val="20"/>
              </w:rPr>
            </w:pPr>
            <w:r w:rsidRPr="00DB65CE">
              <w:rPr>
                <w:rFonts w:ascii="Verdana" w:hAnsi="Verdana"/>
                <w:b/>
                <w:sz w:val="20"/>
                <w:szCs w:val="20"/>
              </w:rPr>
              <w:t>Branchen</w:t>
            </w:r>
            <w:r w:rsidRPr="00DB65CE">
              <w:rPr>
                <w:rFonts w:ascii="Verdana" w:hAnsi="Verdana"/>
                <w:sz w:val="20"/>
                <w:szCs w:val="20"/>
              </w:rPr>
              <w:t>: Automobilzulieferer, Handel, Pharmaindustrie</w:t>
            </w:r>
          </w:p>
          <w:p w:rsidR="009D5E3C" w:rsidRPr="00DB65CE" w:rsidRDefault="009D5E3C" w:rsidP="00B23B95">
            <w:pPr>
              <w:spacing w:after="120"/>
              <w:rPr>
                <w:rFonts w:ascii="Verdana" w:hAnsi="Verdana"/>
                <w:sz w:val="20"/>
                <w:szCs w:val="20"/>
                <w:lang w:val="en-US"/>
              </w:rPr>
            </w:pPr>
            <w:r w:rsidRPr="00DB65CE">
              <w:rPr>
                <w:rFonts w:ascii="Verdana" w:hAnsi="Verdana"/>
                <w:b/>
                <w:sz w:val="20"/>
                <w:szCs w:val="20"/>
                <w:lang w:val="en-US"/>
              </w:rPr>
              <w:t>SAP-Module</w:t>
            </w:r>
            <w:r w:rsidRPr="00DB65CE">
              <w:rPr>
                <w:rFonts w:ascii="Verdana" w:hAnsi="Verdana"/>
                <w:sz w:val="20"/>
                <w:szCs w:val="20"/>
                <w:lang w:val="en-US"/>
              </w:rPr>
              <w:t>: MM, SD, FI, CO</w:t>
            </w:r>
            <w:r>
              <w:rPr>
                <w:rFonts w:ascii="Verdana" w:hAnsi="Verdana"/>
                <w:sz w:val="20"/>
                <w:szCs w:val="20"/>
                <w:lang w:val="en-US"/>
              </w:rPr>
              <w:t>, PP</w:t>
            </w:r>
          </w:p>
          <w:p w:rsidR="009D5E3C" w:rsidRPr="00DB65CE" w:rsidRDefault="009D5E3C" w:rsidP="00B23B95">
            <w:pPr>
              <w:spacing w:after="120"/>
              <w:rPr>
                <w:rFonts w:ascii="Verdana" w:hAnsi="Verdana"/>
                <w:sz w:val="20"/>
                <w:szCs w:val="20"/>
              </w:rPr>
            </w:pPr>
            <w:r w:rsidRPr="00DB65CE">
              <w:rPr>
                <w:rFonts w:ascii="Verdana" w:hAnsi="Verdana"/>
                <w:b/>
                <w:sz w:val="20"/>
                <w:szCs w:val="20"/>
              </w:rPr>
              <w:t>Fachanwendungen</w:t>
            </w:r>
            <w:r w:rsidRPr="00DB65CE">
              <w:rPr>
                <w:rFonts w:ascii="Verdana" w:hAnsi="Verdana"/>
                <w:sz w:val="20"/>
                <w:szCs w:val="20"/>
              </w:rPr>
              <w:t>: Materialwirtschaft, Kundenauftragsabwicklung, Rechnungswesen</w:t>
            </w:r>
          </w:p>
          <w:p w:rsidR="009D5E3C" w:rsidRPr="00DB65CE" w:rsidRDefault="009D5E3C" w:rsidP="00B23B95">
            <w:pPr>
              <w:spacing w:after="120"/>
              <w:rPr>
                <w:rFonts w:ascii="Verdana" w:hAnsi="Verdana"/>
                <w:sz w:val="20"/>
                <w:szCs w:val="20"/>
              </w:rPr>
            </w:pPr>
            <w:r w:rsidRPr="00DB65CE">
              <w:rPr>
                <w:rFonts w:ascii="Verdana" w:hAnsi="Verdana"/>
                <w:b/>
                <w:sz w:val="20"/>
                <w:szCs w:val="20"/>
              </w:rPr>
              <w:t>Projektvolumen</w:t>
            </w:r>
            <w:r w:rsidRPr="00DB65CE">
              <w:rPr>
                <w:rFonts w:ascii="Verdana" w:hAnsi="Verdana"/>
                <w:sz w:val="20"/>
                <w:szCs w:val="20"/>
              </w:rPr>
              <w:t>: Zahlreiche Einführungsprojekte mit Projektvolumen von jeweils bis zu ca. 5 Mio. €</w:t>
            </w:r>
          </w:p>
          <w:p w:rsidR="009D5E3C" w:rsidRDefault="009D5E3C" w:rsidP="00B23B95">
            <w:pPr>
              <w:spacing w:after="120"/>
              <w:rPr>
                <w:rFonts w:ascii="Verdana" w:hAnsi="Verdana"/>
                <w:sz w:val="20"/>
                <w:szCs w:val="20"/>
              </w:rPr>
            </w:pPr>
            <w:r w:rsidRPr="00DB65CE">
              <w:rPr>
                <w:rFonts w:ascii="Verdana" w:hAnsi="Verdana"/>
                <w:b/>
                <w:sz w:val="20"/>
                <w:szCs w:val="20"/>
              </w:rPr>
              <w:t>Mitarbeiter</w:t>
            </w:r>
            <w:r w:rsidRPr="00DB65CE">
              <w:rPr>
                <w:rFonts w:ascii="Verdana" w:hAnsi="Verdana"/>
                <w:sz w:val="20"/>
                <w:szCs w:val="20"/>
              </w:rPr>
              <w:t>: Zahlreiche Einführungsprojekte mit Teamgrößen von bis zu 30 Personen</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lastRenderedPageBreak/>
              <w:t>01/1998 – 04/2000</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Software Engineering / Unternehmensberatung</w:t>
            </w:r>
          </w:p>
          <w:p w:rsidR="009D5E3C" w:rsidRPr="00DB65CE" w:rsidRDefault="009D5E3C" w:rsidP="00B23B95">
            <w:pPr>
              <w:spacing w:after="120"/>
              <w:rPr>
                <w:rFonts w:ascii="Verdana" w:hAnsi="Verdana"/>
                <w:sz w:val="20"/>
                <w:szCs w:val="20"/>
              </w:rPr>
            </w:pPr>
            <w:r w:rsidRPr="00DB65CE">
              <w:rPr>
                <w:rFonts w:ascii="Verdana" w:hAnsi="Verdana"/>
                <w:sz w:val="20"/>
                <w:szCs w:val="20"/>
              </w:rPr>
              <w:t>Aufstellen und führen von Projektteams. Programm- und Projektmanagement. Budget- und Kostenkontrolle, erstellen der Projektberichte an Kunden und internes Management in Projekten in der Pharmaindustrie, im Handel und bei Banken. Aufstellen und führen von Angebotsprojektteams.</w:t>
            </w:r>
          </w:p>
          <w:p w:rsidR="009D5E3C" w:rsidRDefault="009D5E3C" w:rsidP="00B23B95">
            <w:pPr>
              <w:spacing w:after="120"/>
              <w:rPr>
                <w:rFonts w:ascii="Verdana" w:hAnsi="Verdana"/>
                <w:sz w:val="20"/>
                <w:szCs w:val="20"/>
              </w:rPr>
            </w:pPr>
            <w:r w:rsidRPr="00DB65CE">
              <w:rPr>
                <w:rFonts w:ascii="Verdana" w:hAnsi="Verdana"/>
                <w:sz w:val="20"/>
                <w:szCs w:val="20"/>
              </w:rPr>
              <w:t xml:space="preserve">Projektleitung in Einführungsprojekten, Geschäftsprozessanalysen, Geschäftsprozess-Design, </w:t>
            </w:r>
            <w:r>
              <w:rPr>
                <w:rFonts w:ascii="Verdana" w:hAnsi="Verdana"/>
                <w:sz w:val="20"/>
                <w:szCs w:val="20"/>
              </w:rPr>
              <w:t xml:space="preserve">Organisationsveränderungen, Change-Prozesse, Anforderungserhebung, </w:t>
            </w:r>
            <w:r w:rsidRPr="00DB65CE">
              <w:rPr>
                <w:rFonts w:ascii="Verdana" w:hAnsi="Verdana"/>
                <w:sz w:val="20"/>
                <w:szCs w:val="20"/>
              </w:rPr>
              <w:t>Erstellung von Fach- und IT-Konzepten.</w:t>
            </w:r>
          </w:p>
          <w:p w:rsidR="009D5E3C" w:rsidRPr="00DB65CE" w:rsidRDefault="009D5E3C" w:rsidP="00B23B95">
            <w:pPr>
              <w:spacing w:after="120"/>
              <w:rPr>
                <w:rFonts w:ascii="Verdana" w:hAnsi="Verdana"/>
                <w:sz w:val="20"/>
                <w:szCs w:val="20"/>
              </w:rPr>
            </w:pPr>
            <w:r>
              <w:rPr>
                <w:rFonts w:ascii="Verdana" w:hAnsi="Verdana"/>
                <w:sz w:val="20"/>
                <w:szCs w:val="20"/>
              </w:rPr>
              <w:t>Aufbau und Führung der Abteilung SAP Systementwicklung.</w:t>
            </w:r>
          </w:p>
          <w:p w:rsidR="009D5E3C" w:rsidRDefault="009D5E3C" w:rsidP="00D23C5D">
            <w:pPr>
              <w:numPr>
                <w:ilvl w:val="0"/>
                <w:numId w:val="7"/>
              </w:numPr>
              <w:spacing w:after="120" w:line="240" w:lineRule="auto"/>
              <w:rPr>
                <w:rFonts w:ascii="Verdana" w:hAnsi="Verdana"/>
                <w:sz w:val="20"/>
                <w:szCs w:val="20"/>
              </w:rPr>
            </w:pPr>
            <w:r w:rsidRPr="00DB65CE">
              <w:rPr>
                <w:rFonts w:ascii="Verdana" w:hAnsi="Verdana"/>
                <w:sz w:val="20"/>
                <w:szCs w:val="20"/>
              </w:rPr>
              <w:t>Zahlreiche Einführungen der Kundenauftragsverwaltung und –Warenwirtschaft.</w:t>
            </w:r>
          </w:p>
          <w:p w:rsidR="009D5E3C" w:rsidRPr="0027256F" w:rsidRDefault="009D5E3C" w:rsidP="00D23C5D">
            <w:pPr>
              <w:numPr>
                <w:ilvl w:val="0"/>
                <w:numId w:val="7"/>
              </w:numPr>
              <w:spacing w:after="120" w:line="240" w:lineRule="auto"/>
              <w:rPr>
                <w:rFonts w:ascii="Verdana" w:hAnsi="Verdana"/>
                <w:sz w:val="20"/>
                <w:szCs w:val="20"/>
              </w:rPr>
            </w:pPr>
            <w:r>
              <w:rPr>
                <w:rFonts w:ascii="Verdana" w:hAnsi="Verdana"/>
                <w:sz w:val="20"/>
                <w:szCs w:val="20"/>
              </w:rPr>
              <w:t>Geschäftsprozessanalyse in enger Zusammenarbeit mit den Fachbereichen, Erstellung von Anforderungsdokumenten und Fachkonzepten</w:t>
            </w:r>
          </w:p>
          <w:p w:rsidR="009D5E3C" w:rsidRPr="00DB65CE" w:rsidRDefault="009D5E3C" w:rsidP="00D23C5D">
            <w:pPr>
              <w:numPr>
                <w:ilvl w:val="0"/>
                <w:numId w:val="7"/>
              </w:numPr>
              <w:spacing w:after="120" w:line="240" w:lineRule="auto"/>
              <w:rPr>
                <w:rFonts w:ascii="Verdana" w:hAnsi="Verdana"/>
                <w:sz w:val="20"/>
                <w:szCs w:val="20"/>
              </w:rPr>
            </w:pPr>
            <w:r w:rsidRPr="00DB65CE">
              <w:rPr>
                <w:rFonts w:ascii="Verdana" w:hAnsi="Verdana"/>
                <w:sz w:val="20"/>
                <w:szCs w:val="20"/>
              </w:rPr>
              <w:t>Verantwortung für die Qualitätssicherung</w:t>
            </w:r>
          </w:p>
          <w:p w:rsidR="009D5E3C" w:rsidRPr="00DB65CE" w:rsidRDefault="009D5E3C" w:rsidP="00B23B95">
            <w:pPr>
              <w:spacing w:after="120"/>
              <w:rPr>
                <w:rFonts w:ascii="Verdana" w:hAnsi="Verdana"/>
                <w:sz w:val="20"/>
                <w:szCs w:val="20"/>
              </w:rPr>
            </w:pPr>
            <w:r w:rsidRPr="00DB65CE">
              <w:rPr>
                <w:rFonts w:ascii="Verdana" w:hAnsi="Verdana"/>
                <w:b/>
                <w:sz w:val="20"/>
                <w:szCs w:val="20"/>
              </w:rPr>
              <w:t>Aufgaben</w:t>
            </w:r>
            <w:r w:rsidRPr="00DB65CE">
              <w:rPr>
                <w:rFonts w:ascii="Verdana" w:hAnsi="Verdana"/>
                <w:sz w:val="20"/>
                <w:szCs w:val="20"/>
              </w:rPr>
              <w:t>: Projektleiter, Berater, Leiter der SAP Systementwicklung</w:t>
            </w:r>
          </w:p>
          <w:p w:rsidR="009D5E3C" w:rsidRPr="00DB65CE" w:rsidRDefault="009D5E3C" w:rsidP="00B23B95">
            <w:pPr>
              <w:spacing w:after="120"/>
              <w:rPr>
                <w:rFonts w:ascii="Verdana" w:hAnsi="Verdana"/>
                <w:sz w:val="20"/>
                <w:szCs w:val="20"/>
              </w:rPr>
            </w:pPr>
            <w:r w:rsidRPr="00DB65CE">
              <w:rPr>
                <w:rFonts w:ascii="Verdana" w:hAnsi="Verdana"/>
                <w:b/>
                <w:sz w:val="20"/>
                <w:szCs w:val="20"/>
              </w:rPr>
              <w:t>Branchen</w:t>
            </w:r>
            <w:r w:rsidRPr="00DB65CE">
              <w:rPr>
                <w:rFonts w:ascii="Verdana" w:hAnsi="Verdana"/>
                <w:sz w:val="20"/>
                <w:szCs w:val="20"/>
              </w:rPr>
              <w:t>: Automobilzulieferer, Handel, Dienstleister</w:t>
            </w:r>
          </w:p>
          <w:p w:rsidR="009D5E3C" w:rsidRPr="00D23C5D" w:rsidRDefault="009D5E3C" w:rsidP="00B23B95">
            <w:pPr>
              <w:spacing w:after="120"/>
              <w:rPr>
                <w:rFonts w:ascii="Verdana" w:hAnsi="Verdana"/>
                <w:sz w:val="20"/>
                <w:szCs w:val="20"/>
              </w:rPr>
            </w:pPr>
            <w:r w:rsidRPr="009F790F">
              <w:rPr>
                <w:rFonts w:ascii="Verdana" w:hAnsi="Verdana"/>
                <w:b/>
                <w:sz w:val="20"/>
                <w:szCs w:val="20"/>
              </w:rPr>
              <w:t>SAP-Module:</w:t>
            </w:r>
            <w:r w:rsidRPr="00D23C5D">
              <w:rPr>
                <w:rFonts w:ascii="Verdana" w:hAnsi="Verdana"/>
                <w:sz w:val="20"/>
                <w:szCs w:val="20"/>
              </w:rPr>
              <w:t xml:space="preserve"> MM, SD, FI, CO, HR</w:t>
            </w:r>
          </w:p>
          <w:p w:rsidR="009D5E3C" w:rsidRDefault="009D5E3C" w:rsidP="00B23B95">
            <w:pPr>
              <w:spacing w:after="120"/>
              <w:rPr>
                <w:rFonts w:ascii="Verdana" w:hAnsi="Verdana"/>
                <w:sz w:val="20"/>
                <w:szCs w:val="20"/>
              </w:rPr>
            </w:pPr>
            <w:r w:rsidRPr="00DB65CE">
              <w:rPr>
                <w:rFonts w:ascii="Verdana" w:hAnsi="Verdana"/>
                <w:b/>
                <w:sz w:val="20"/>
                <w:szCs w:val="20"/>
              </w:rPr>
              <w:t>Fachanwendungen</w:t>
            </w:r>
            <w:r w:rsidRPr="00DB65CE">
              <w:rPr>
                <w:rFonts w:ascii="Verdana" w:hAnsi="Verdana"/>
                <w:sz w:val="20"/>
                <w:szCs w:val="20"/>
              </w:rPr>
              <w:t>: Materialwirtschaft, Kundenauftragsabwicklung, Rechnungswesen</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t>10/1995 – 12/1997</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Software für den Handel / Unternehmensberatung</w:t>
            </w:r>
          </w:p>
          <w:p w:rsidR="009D5E3C" w:rsidRPr="00DB65CE" w:rsidRDefault="009D5E3C" w:rsidP="00D23C5D">
            <w:pPr>
              <w:numPr>
                <w:ilvl w:val="0"/>
                <w:numId w:val="8"/>
              </w:numPr>
              <w:spacing w:after="120"/>
              <w:rPr>
                <w:rFonts w:ascii="Verdana" w:hAnsi="Verdana"/>
                <w:sz w:val="20"/>
                <w:szCs w:val="20"/>
              </w:rPr>
            </w:pPr>
            <w:r w:rsidRPr="00DB65CE">
              <w:rPr>
                <w:rFonts w:ascii="Verdana" w:hAnsi="Verdana"/>
                <w:sz w:val="20"/>
                <w:szCs w:val="20"/>
              </w:rPr>
              <w:t>Neuentwicklung der debitorischen Zentralregulierung: Projektleitung, Konzepterstellung, Entwicklung.</w:t>
            </w:r>
          </w:p>
          <w:p w:rsidR="009D5E3C" w:rsidRPr="00DB65CE" w:rsidRDefault="009D5E3C" w:rsidP="00D23C5D">
            <w:pPr>
              <w:numPr>
                <w:ilvl w:val="0"/>
                <w:numId w:val="8"/>
              </w:numPr>
              <w:spacing w:after="120"/>
              <w:rPr>
                <w:rFonts w:ascii="Verdana" w:hAnsi="Verdana"/>
                <w:sz w:val="20"/>
                <w:szCs w:val="20"/>
              </w:rPr>
            </w:pPr>
            <w:r w:rsidRPr="00DB65CE">
              <w:rPr>
                <w:rFonts w:ascii="Verdana" w:hAnsi="Verdana"/>
                <w:sz w:val="20"/>
                <w:szCs w:val="20"/>
              </w:rPr>
              <w:t>Entwicklung von Schnittstellen zur SAP Materialwirtschaft: Projektleitung, Konzepterstellung.</w:t>
            </w:r>
          </w:p>
          <w:p w:rsidR="009D5E3C" w:rsidRPr="00DB65CE" w:rsidRDefault="009D5E3C" w:rsidP="00D23C5D">
            <w:pPr>
              <w:numPr>
                <w:ilvl w:val="0"/>
                <w:numId w:val="8"/>
              </w:numPr>
              <w:spacing w:after="120"/>
              <w:rPr>
                <w:rFonts w:ascii="Verdana" w:hAnsi="Verdana"/>
                <w:sz w:val="20"/>
                <w:szCs w:val="20"/>
              </w:rPr>
            </w:pPr>
            <w:r w:rsidRPr="00DB65CE">
              <w:rPr>
                <w:rFonts w:ascii="Verdana" w:hAnsi="Verdana"/>
                <w:sz w:val="20"/>
                <w:szCs w:val="20"/>
              </w:rPr>
              <w:lastRenderedPageBreak/>
              <w:t>Beratung von Großkunden der Mineralölindustrie zum Anschluss ihrer Materialwirtschaft an die debitorische Zentralregulierung.</w:t>
            </w:r>
          </w:p>
          <w:p w:rsidR="009D5E3C" w:rsidRPr="00DB65CE" w:rsidRDefault="009D5E3C" w:rsidP="00D23C5D">
            <w:pPr>
              <w:numPr>
                <w:ilvl w:val="0"/>
                <w:numId w:val="8"/>
              </w:numPr>
              <w:spacing w:after="120"/>
              <w:rPr>
                <w:rFonts w:ascii="Verdana" w:hAnsi="Verdana"/>
                <w:sz w:val="20"/>
                <w:szCs w:val="20"/>
              </w:rPr>
            </w:pPr>
            <w:r w:rsidRPr="00DB65CE">
              <w:rPr>
                <w:rFonts w:ascii="Verdana" w:hAnsi="Verdana"/>
                <w:sz w:val="20"/>
                <w:szCs w:val="20"/>
              </w:rPr>
              <w:t>Aufbau von EDI-Anwendungen (Materialstammdaten, Rechnungen, Lieferscheine) zu Großkunden der Mineralölindustrie und Lebensmittelherstellern.</w:t>
            </w:r>
          </w:p>
          <w:p w:rsidR="009D5E3C" w:rsidRDefault="009D5E3C" w:rsidP="00D23C5D">
            <w:pPr>
              <w:numPr>
                <w:ilvl w:val="0"/>
                <w:numId w:val="8"/>
              </w:numPr>
              <w:spacing w:after="120"/>
              <w:rPr>
                <w:rFonts w:ascii="Verdana" w:hAnsi="Verdana"/>
                <w:sz w:val="20"/>
                <w:szCs w:val="20"/>
              </w:rPr>
            </w:pPr>
            <w:r w:rsidRPr="00DB65CE">
              <w:rPr>
                <w:rFonts w:ascii="Verdana" w:hAnsi="Verdana"/>
                <w:sz w:val="20"/>
                <w:szCs w:val="20"/>
              </w:rPr>
              <w:t xml:space="preserve">Einführung eines Data </w:t>
            </w:r>
            <w:proofErr w:type="spellStart"/>
            <w:r w:rsidRPr="00DB65CE">
              <w:rPr>
                <w:rFonts w:ascii="Verdana" w:hAnsi="Verdana"/>
                <w:sz w:val="20"/>
                <w:szCs w:val="20"/>
              </w:rPr>
              <w:t>Warehouses</w:t>
            </w:r>
            <w:proofErr w:type="spellEnd"/>
            <w:r w:rsidRPr="00DB65CE">
              <w:rPr>
                <w:rFonts w:ascii="Verdana" w:hAnsi="Verdana"/>
                <w:sz w:val="20"/>
                <w:szCs w:val="20"/>
              </w:rPr>
              <w:t xml:space="preserve"> für ein SAP-Vertriebsinformationssystem.</w:t>
            </w:r>
          </w:p>
          <w:p w:rsidR="009D5E3C" w:rsidRPr="0027256F" w:rsidRDefault="009D5E3C" w:rsidP="00D23C5D">
            <w:pPr>
              <w:numPr>
                <w:ilvl w:val="0"/>
                <w:numId w:val="8"/>
              </w:numPr>
              <w:spacing w:after="120" w:line="240" w:lineRule="auto"/>
              <w:rPr>
                <w:rFonts w:ascii="Verdana" w:hAnsi="Verdana"/>
                <w:sz w:val="20"/>
                <w:szCs w:val="20"/>
              </w:rPr>
            </w:pPr>
            <w:r>
              <w:rPr>
                <w:rFonts w:ascii="Verdana" w:hAnsi="Verdana"/>
                <w:sz w:val="20"/>
                <w:szCs w:val="20"/>
              </w:rPr>
              <w:t>Geschäftsprozessanalyse in enger Zusammenarbeit mit den Fachbereichen, Erstellung von Anforderungsdokumenten und Fachkonzepten</w:t>
            </w:r>
          </w:p>
          <w:p w:rsidR="009D5E3C" w:rsidRPr="00DB65CE" w:rsidRDefault="009D5E3C" w:rsidP="00D23C5D">
            <w:pPr>
              <w:numPr>
                <w:ilvl w:val="0"/>
                <w:numId w:val="8"/>
              </w:numPr>
              <w:spacing w:after="120"/>
              <w:rPr>
                <w:rFonts w:ascii="Verdana" w:hAnsi="Verdana"/>
                <w:sz w:val="20"/>
                <w:szCs w:val="20"/>
              </w:rPr>
            </w:pPr>
            <w:r w:rsidRPr="00DB65CE">
              <w:rPr>
                <w:rFonts w:ascii="Verdana" w:hAnsi="Verdana"/>
                <w:sz w:val="20"/>
                <w:szCs w:val="20"/>
              </w:rPr>
              <w:t xml:space="preserve">Aufbau und Führung einer Abteilung von Beratern und -entwicklern. Einstellung und Entwicklung von Personal. </w:t>
            </w:r>
          </w:p>
          <w:p w:rsidR="009D5E3C" w:rsidRPr="00DB65CE" w:rsidRDefault="009D5E3C" w:rsidP="00D23C5D">
            <w:pPr>
              <w:numPr>
                <w:ilvl w:val="0"/>
                <w:numId w:val="8"/>
              </w:numPr>
              <w:spacing w:after="120"/>
              <w:rPr>
                <w:rFonts w:ascii="Verdana" w:hAnsi="Verdana"/>
                <w:sz w:val="20"/>
                <w:szCs w:val="20"/>
              </w:rPr>
            </w:pPr>
            <w:r w:rsidRPr="00DB65CE">
              <w:rPr>
                <w:rFonts w:ascii="Verdana" w:hAnsi="Verdana"/>
                <w:sz w:val="20"/>
                <w:szCs w:val="20"/>
              </w:rPr>
              <w:t>Entwicklung und Einführung einer methodischen Projektvorgehensweise.</w:t>
            </w:r>
          </w:p>
          <w:p w:rsidR="009D5E3C" w:rsidRDefault="009D5E3C" w:rsidP="00B23B95">
            <w:pPr>
              <w:spacing w:after="120"/>
              <w:rPr>
                <w:rFonts w:ascii="Verdana" w:hAnsi="Verdana"/>
                <w:sz w:val="20"/>
                <w:szCs w:val="20"/>
              </w:rPr>
            </w:pPr>
            <w:r w:rsidRPr="00DB65CE">
              <w:rPr>
                <w:rFonts w:ascii="Verdana" w:hAnsi="Verdana"/>
                <w:b/>
                <w:sz w:val="20"/>
                <w:szCs w:val="20"/>
              </w:rPr>
              <w:t>Aufgaben</w:t>
            </w:r>
            <w:r w:rsidRPr="00DB65CE">
              <w:rPr>
                <w:rFonts w:ascii="Verdana" w:hAnsi="Verdana"/>
                <w:sz w:val="20"/>
                <w:szCs w:val="20"/>
              </w:rPr>
              <w:t>: Programm Manager, Berater, Leiter der Systementwicklung</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lastRenderedPageBreak/>
              <w:t>01/1991 – 09/1995</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Oracle Deutschland / Unternehmensberatung</w:t>
            </w:r>
          </w:p>
          <w:p w:rsidR="009D5E3C" w:rsidRPr="00DB65CE" w:rsidRDefault="009D5E3C" w:rsidP="00D23C5D">
            <w:pPr>
              <w:numPr>
                <w:ilvl w:val="0"/>
                <w:numId w:val="9"/>
              </w:numPr>
              <w:spacing w:after="120"/>
              <w:rPr>
                <w:rFonts w:ascii="Verdana" w:hAnsi="Verdana"/>
                <w:sz w:val="20"/>
                <w:szCs w:val="20"/>
              </w:rPr>
            </w:pPr>
            <w:r w:rsidRPr="00DB65CE">
              <w:rPr>
                <w:rFonts w:ascii="Verdana" w:hAnsi="Verdana"/>
                <w:sz w:val="20"/>
                <w:szCs w:val="20"/>
              </w:rPr>
              <w:t>Einführung einer Anwendung zur Ausfuhrkontrolle für die Oberfinanzdirektion Düsseldorf: Projektleitung.</w:t>
            </w:r>
          </w:p>
          <w:p w:rsidR="009D5E3C" w:rsidRPr="00DB65CE" w:rsidRDefault="009D5E3C" w:rsidP="00D23C5D">
            <w:pPr>
              <w:numPr>
                <w:ilvl w:val="0"/>
                <w:numId w:val="9"/>
              </w:numPr>
              <w:spacing w:after="120"/>
              <w:rPr>
                <w:rFonts w:ascii="Verdana" w:hAnsi="Verdana"/>
                <w:sz w:val="20"/>
                <w:szCs w:val="20"/>
              </w:rPr>
            </w:pPr>
            <w:r w:rsidRPr="00DB65CE">
              <w:rPr>
                <w:rFonts w:ascii="Verdana" w:hAnsi="Verdana"/>
                <w:sz w:val="20"/>
                <w:szCs w:val="20"/>
              </w:rPr>
              <w:t>Konzeption einer Lagerorganisation für ein Unternehmen des Textileinzelhandels: Projektleitung, Geschäftsprozess-Design, Konzepterstellung.</w:t>
            </w:r>
          </w:p>
          <w:p w:rsidR="009D5E3C" w:rsidRPr="00DB65CE" w:rsidRDefault="009D5E3C" w:rsidP="00D23C5D">
            <w:pPr>
              <w:numPr>
                <w:ilvl w:val="0"/>
                <w:numId w:val="9"/>
              </w:numPr>
              <w:spacing w:after="120"/>
              <w:rPr>
                <w:rFonts w:ascii="Verdana" w:hAnsi="Verdana"/>
                <w:sz w:val="20"/>
                <w:szCs w:val="20"/>
              </w:rPr>
            </w:pPr>
            <w:r w:rsidRPr="00DB65CE">
              <w:rPr>
                <w:rFonts w:ascii="Verdana" w:hAnsi="Verdana"/>
                <w:sz w:val="20"/>
                <w:szCs w:val="20"/>
              </w:rPr>
              <w:t>Aufbau einer Einkaufs- und Absatzplanung für ein Unternehmen des Textileinzelhandels: Projektleitung, Geschäftsprozess-Design, Konzepterstellung.</w:t>
            </w:r>
          </w:p>
          <w:p w:rsidR="009D5E3C" w:rsidRPr="00DB65CE" w:rsidRDefault="009D5E3C" w:rsidP="00D23C5D">
            <w:pPr>
              <w:numPr>
                <w:ilvl w:val="0"/>
                <w:numId w:val="9"/>
              </w:numPr>
              <w:spacing w:after="120"/>
              <w:rPr>
                <w:rFonts w:ascii="Verdana" w:hAnsi="Verdana"/>
                <w:sz w:val="20"/>
                <w:szCs w:val="20"/>
              </w:rPr>
            </w:pPr>
            <w:r w:rsidRPr="00DB65CE">
              <w:rPr>
                <w:rFonts w:ascii="Verdana" w:hAnsi="Verdana"/>
                <w:sz w:val="20"/>
                <w:szCs w:val="20"/>
              </w:rPr>
              <w:t>Konzeption einer Fertigungssteuerung und langfristigen Datenhaltung der Fertigungsdaten für ein Unternehmen der Flachglasindustrie: Projektleitung, Konzepterstellung.</w:t>
            </w:r>
          </w:p>
          <w:p w:rsidR="009D5E3C" w:rsidRPr="00DB65CE" w:rsidRDefault="009D5E3C" w:rsidP="00D23C5D">
            <w:pPr>
              <w:numPr>
                <w:ilvl w:val="0"/>
                <w:numId w:val="9"/>
              </w:numPr>
              <w:spacing w:after="120"/>
              <w:rPr>
                <w:rFonts w:ascii="Verdana" w:hAnsi="Verdana"/>
                <w:sz w:val="20"/>
                <w:szCs w:val="20"/>
              </w:rPr>
            </w:pPr>
            <w:r w:rsidRPr="00DB65CE">
              <w:rPr>
                <w:rFonts w:ascii="Verdana" w:hAnsi="Verdana"/>
                <w:sz w:val="20"/>
                <w:szCs w:val="20"/>
              </w:rPr>
              <w:t>Konzeption einer Wissensdatenbank für ein Unternehmen der Flachglasindustrie: Projektleitung, Konzepterstellung.</w:t>
            </w:r>
          </w:p>
          <w:p w:rsidR="009D5E3C" w:rsidRPr="00DB65CE" w:rsidRDefault="009D5E3C" w:rsidP="00D23C5D">
            <w:pPr>
              <w:numPr>
                <w:ilvl w:val="0"/>
                <w:numId w:val="9"/>
              </w:numPr>
              <w:spacing w:after="120"/>
              <w:rPr>
                <w:rFonts w:ascii="Verdana" w:hAnsi="Verdana"/>
                <w:sz w:val="20"/>
                <w:szCs w:val="20"/>
              </w:rPr>
            </w:pPr>
            <w:r w:rsidRPr="00DB65CE">
              <w:rPr>
                <w:rFonts w:ascii="Verdana" w:hAnsi="Verdana"/>
                <w:sz w:val="20"/>
                <w:szCs w:val="20"/>
              </w:rPr>
              <w:t>Konzeption einer Kundenauftragsabwicklung für ein Großhandelsunternehmen des Buchhandels: Projektleitung, Geschäftsprozessanalyse und –design, Konzepterstellung.</w:t>
            </w:r>
          </w:p>
          <w:p w:rsidR="009D5E3C" w:rsidRPr="00DB65CE" w:rsidRDefault="009D5E3C" w:rsidP="00D23C5D">
            <w:pPr>
              <w:numPr>
                <w:ilvl w:val="0"/>
                <w:numId w:val="9"/>
              </w:numPr>
              <w:spacing w:after="120"/>
              <w:rPr>
                <w:rFonts w:ascii="Verdana" w:hAnsi="Verdana"/>
                <w:sz w:val="20"/>
                <w:szCs w:val="20"/>
              </w:rPr>
            </w:pPr>
            <w:r w:rsidRPr="00DB65CE">
              <w:rPr>
                <w:rFonts w:ascii="Verdana" w:hAnsi="Verdana"/>
                <w:sz w:val="20"/>
                <w:szCs w:val="20"/>
              </w:rPr>
              <w:t>Erstellung eines Betriebskonzeptes für die integrierte Datenverarbeitung für einen Automobilzulieferer: Projektleitung, Prozessanalyse und Konzepterstellung.</w:t>
            </w:r>
          </w:p>
          <w:p w:rsidR="009D5E3C" w:rsidRPr="00DB65CE" w:rsidRDefault="009D5E3C" w:rsidP="00D23C5D">
            <w:pPr>
              <w:numPr>
                <w:ilvl w:val="0"/>
                <w:numId w:val="9"/>
              </w:numPr>
              <w:spacing w:after="120"/>
              <w:rPr>
                <w:rFonts w:ascii="Verdana" w:hAnsi="Verdana"/>
                <w:sz w:val="20"/>
                <w:szCs w:val="20"/>
              </w:rPr>
            </w:pPr>
            <w:r w:rsidRPr="00DB65CE">
              <w:rPr>
                <w:rFonts w:ascii="Verdana" w:hAnsi="Verdana"/>
                <w:sz w:val="20"/>
                <w:szCs w:val="20"/>
              </w:rPr>
              <w:t>Einführung einer Kundenauftragsabwicklung bei einem mittelständischen Serienfertiger für Kachelöfen und Kamine: Projektleitung, Analyse, Design, Konzepterstellung.</w:t>
            </w:r>
          </w:p>
          <w:p w:rsidR="009D5E3C" w:rsidRPr="00DB65CE" w:rsidRDefault="009D5E3C" w:rsidP="00D23C5D">
            <w:pPr>
              <w:numPr>
                <w:ilvl w:val="0"/>
                <w:numId w:val="9"/>
              </w:numPr>
              <w:spacing w:after="120"/>
              <w:rPr>
                <w:rFonts w:ascii="Verdana" w:hAnsi="Verdana"/>
                <w:sz w:val="20"/>
                <w:szCs w:val="20"/>
              </w:rPr>
            </w:pPr>
            <w:r w:rsidRPr="00DB65CE">
              <w:rPr>
                <w:rFonts w:ascii="Verdana" w:hAnsi="Verdana"/>
                <w:sz w:val="20"/>
                <w:szCs w:val="20"/>
              </w:rPr>
              <w:t>Konzeption von Schnittstellen zum Dokumentenmanagement bei Mannesmann Rexroth: Projektleitung.</w:t>
            </w:r>
          </w:p>
          <w:p w:rsidR="009D5E3C" w:rsidRPr="00DB65CE" w:rsidRDefault="009D5E3C" w:rsidP="00D23C5D">
            <w:pPr>
              <w:numPr>
                <w:ilvl w:val="0"/>
                <w:numId w:val="9"/>
              </w:numPr>
              <w:spacing w:after="120"/>
              <w:rPr>
                <w:rFonts w:ascii="Verdana" w:hAnsi="Verdana"/>
                <w:sz w:val="20"/>
                <w:szCs w:val="20"/>
              </w:rPr>
            </w:pPr>
            <w:r w:rsidRPr="00DB65CE">
              <w:rPr>
                <w:rFonts w:ascii="Verdana" w:hAnsi="Verdana"/>
                <w:sz w:val="20"/>
                <w:szCs w:val="20"/>
              </w:rPr>
              <w:lastRenderedPageBreak/>
              <w:t>Konzeption von Datenbank-Schnittstellen zur SAP R/2 Kundenauftragsabwicklung bei Rank Xerox: Projektleitung.</w:t>
            </w:r>
          </w:p>
          <w:p w:rsidR="009D5E3C" w:rsidRDefault="009D5E3C" w:rsidP="00B23B95">
            <w:pPr>
              <w:spacing w:after="120"/>
              <w:rPr>
                <w:rFonts w:ascii="Verdana" w:hAnsi="Verdana"/>
                <w:sz w:val="20"/>
                <w:szCs w:val="20"/>
              </w:rPr>
            </w:pPr>
            <w:r w:rsidRPr="00DB65CE">
              <w:rPr>
                <w:rFonts w:ascii="Verdana" w:hAnsi="Verdana"/>
                <w:b/>
                <w:sz w:val="20"/>
                <w:szCs w:val="20"/>
              </w:rPr>
              <w:t>Aufgaben</w:t>
            </w:r>
            <w:r w:rsidRPr="00DB65CE">
              <w:rPr>
                <w:rFonts w:ascii="Verdana" w:hAnsi="Verdana"/>
                <w:sz w:val="20"/>
                <w:szCs w:val="20"/>
              </w:rPr>
              <w:t>: Projektmanager, Berater</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lastRenderedPageBreak/>
              <w:t>01/1990 – 12/1990</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DMR Deutschland / Unternehmensberatung</w:t>
            </w:r>
          </w:p>
          <w:p w:rsidR="009D5E3C" w:rsidRDefault="009D5E3C" w:rsidP="00B23B95">
            <w:pPr>
              <w:spacing w:after="120"/>
              <w:rPr>
                <w:rFonts w:ascii="Verdana" w:hAnsi="Verdana"/>
                <w:sz w:val="20"/>
                <w:szCs w:val="20"/>
              </w:rPr>
            </w:pPr>
            <w:r w:rsidRPr="00DB65CE">
              <w:rPr>
                <w:rFonts w:ascii="Verdana" w:hAnsi="Verdana"/>
                <w:sz w:val="20"/>
                <w:szCs w:val="20"/>
              </w:rPr>
              <w:t>Methodenberatung bei Entwicklungsprojekten von Behörden.</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t>07/1987 – 12/1989</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ADV/ORGA / Unternehmensberatung</w:t>
            </w:r>
          </w:p>
          <w:p w:rsidR="009D5E3C" w:rsidRPr="00DB65CE" w:rsidRDefault="009D5E3C" w:rsidP="00B23B95">
            <w:pPr>
              <w:spacing w:after="120"/>
              <w:rPr>
                <w:rFonts w:ascii="Verdana" w:hAnsi="Verdana"/>
                <w:sz w:val="20"/>
                <w:szCs w:val="20"/>
              </w:rPr>
            </w:pPr>
            <w:r w:rsidRPr="00DB65CE">
              <w:rPr>
                <w:rFonts w:ascii="Verdana" w:hAnsi="Verdana"/>
                <w:sz w:val="20"/>
                <w:szCs w:val="20"/>
              </w:rPr>
              <w:t>Entwicklungsprojekt bei der Commerzbank: technischer Teilprojektleiter.</w:t>
            </w:r>
          </w:p>
          <w:p w:rsidR="009D5E3C" w:rsidRPr="00DB65CE" w:rsidRDefault="009D5E3C" w:rsidP="00B23B95">
            <w:pPr>
              <w:spacing w:after="120"/>
              <w:rPr>
                <w:rFonts w:ascii="Verdana" w:hAnsi="Verdana"/>
                <w:sz w:val="20"/>
                <w:szCs w:val="20"/>
              </w:rPr>
            </w:pPr>
            <w:r w:rsidRPr="00DB65CE">
              <w:rPr>
                <w:rFonts w:ascii="Verdana" w:hAnsi="Verdana"/>
                <w:sz w:val="20"/>
                <w:szCs w:val="20"/>
              </w:rPr>
              <w:t>Entwicklung einer Software zur Dokumentation von Qualitätssicherungsverfahren, -</w:t>
            </w:r>
            <w:proofErr w:type="spellStart"/>
            <w:r w:rsidRPr="00DB65CE">
              <w:rPr>
                <w:rFonts w:ascii="Verdana" w:hAnsi="Verdana"/>
                <w:sz w:val="20"/>
                <w:szCs w:val="20"/>
              </w:rPr>
              <w:t>maßnahmen</w:t>
            </w:r>
            <w:proofErr w:type="spellEnd"/>
            <w:r w:rsidRPr="00DB65CE">
              <w:rPr>
                <w:rFonts w:ascii="Verdana" w:hAnsi="Verdana"/>
                <w:sz w:val="20"/>
                <w:szCs w:val="20"/>
              </w:rPr>
              <w:t xml:space="preserve"> und –</w:t>
            </w:r>
            <w:proofErr w:type="spellStart"/>
            <w:r w:rsidRPr="00DB65CE">
              <w:rPr>
                <w:rFonts w:ascii="Verdana" w:hAnsi="Verdana"/>
                <w:sz w:val="20"/>
                <w:szCs w:val="20"/>
              </w:rPr>
              <w:t>ergebnissen</w:t>
            </w:r>
            <w:proofErr w:type="spellEnd"/>
            <w:r w:rsidRPr="00DB65CE">
              <w:rPr>
                <w:rFonts w:ascii="Verdana" w:hAnsi="Verdana"/>
                <w:sz w:val="20"/>
                <w:szCs w:val="20"/>
              </w:rPr>
              <w:t xml:space="preserve"> für die Bayer AG: Teilprojektleiter, Entwickler.</w:t>
            </w:r>
          </w:p>
          <w:p w:rsidR="009D5E3C" w:rsidRPr="00DB65CE" w:rsidRDefault="009D5E3C" w:rsidP="00B23B95">
            <w:pPr>
              <w:spacing w:after="120"/>
              <w:rPr>
                <w:rFonts w:ascii="Verdana" w:hAnsi="Verdana"/>
                <w:sz w:val="20"/>
                <w:szCs w:val="20"/>
              </w:rPr>
            </w:pPr>
            <w:r w:rsidRPr="00DB65CE">
              <w:rPr>
                <w:rFonts w:ascii="Verdana" w:hAnsi="Verdana"/>
                <w:sz w:val="20"/>
                <w:szCs w:val="20"/>
              </w:rPr>
              <w:t>Umstellung einer Textverarbeitungssoftware in Programmiersprache C für die IBM Deutschland: Teilprojektleiter der Qualitätssicherung.</w:t>
            </w:r>
          </w:p>
          <w:p w:rsidR="009D5E3C" w:rsidRPr="00DB65CE" w:rsidRDefault="009D5E3C" w:rsidP="00B23B95">
            <w:pPr>
              <w:spacing w:after="120"/>
              <w:rPr>
                <w:rFonts w:ascii="Verdana" w:hAnsi="Verdana"/>
                <w:sz w:val="20"/>
                <w:szCs w:val="20"/>
              </w:rPr>
            </w:pPr>
            <w:r w:rsidRPr="00DB65CE">
              <w:rPr>
                <w:rFonts w:ascii="Verdana" w:hAnsi="Verdana"/>
                <w:sz w:val="20"/>
                <w:szCs w:val="20"/>
              </w:rPr>
              <w:t>Erstellung eines Unternehmensdatenmodells in DB/2 für die Continental AG: Berater.</w:t>
            </w:r>
          </w:p>
          <w:p w:rsidR="009D5E3C" w:rsidRPr="00DB65CE" w:rsidRDefault="009D5E3C" w:rsidP="00B23B95">
            <w:pPr>
              <w:spacing w:after="120"/>
              <w:rPr>
                <w:rFonts w:ascii="Verdana" w:hAnsi="Verdana"/>
                <w:sz w:val="20"/>
                <w:szCs w:val="20"/>
              </w:rPr>
            </w:pPr>
            <w:r w:rsidRPr="00DB65CE">
              <w:rPr>
                <w:rFonts w:ascii="Verdana" w:hAnsi="Verdana"/>
                <w:sz w:val="20"/>
                <w:szCs w:val="20"/>
              </w:rPr>
              <w:t>Aufbau einer Abteilung zur technischen Unterstützung der Projekte (Design für relationale Datenbanken, technische Vernetzung).</w:t>
            </w:r>
          </w:p>
          <w:p w:rsidR="009D5E3C" w:rsidRDefault="009D5E3C" w:rsidP="00B23B95">
            <w:pPr>
              <w:spacing w:after="120"/>
              <w:rPr>
                <w:rFonts w:ascii="Verdana" w:hAnsi="Verdana"/>
                <w:sz w:val="20"/>
                <w:szCs w:val="20"/>
              </w:rPr>
            </w:pPr>
            <w:r w:rsidRPr="00DB65CE">
              <w:rPr>
                <w:rFonts w:ascii="Verdana" w:hAnsi="Verdana"/>
                <w:b/>
                <w:sz w:val="20"/>
                <w:szCs w:val="20"/>
              </w:rPr>
              <w:t>Aufgaben</w:t>
            </w:r>
            <w:r w:rsidRPr="00DB65CE">
              <w:rPr>
                <w:rFonts w:ascii="Verdana" w:hAnsi="Verdana"/>
                <w:sz w:val="20"/>
                <w:szCs w:val="20"/>
              </w:rPr>
              <w:t>: Projektmanager</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t>03/1985 – 06/1987</w:t>
            </w:r>
          </w:p>
        </w:tc>
        <w:tc>
          <w:tcPr>
            <w:tcW w:w="7403" w:type="dxa"/>
            <w:shd w:val="clear" w:color="auto" w:fill="auto"/>
          </w:tcPr>
          <w:p w:rsidR="009D5E3C" w:rsidRPr="00DB65CE" w:rsidRDefault="009D5E3C" w:rsidP="00B23B95">
            <w:pPr>
              <w:spacing w:after="120"/>
              <w:rPr>
                <w:rFonts w:ascii="Verdana" w:hAnsi="Verdana"/>
                <w:b/>
                <w:sz w:val="20"/>
                <w:szCs w:val="20"/>
              </w:rPr>
            </w:pPr>
            <w:proofErr w:type="spellStart"/>
            <w:r w:rsidRPr="00DB65CE">
              <w:rPr>
                <w:rFonts w:ascii="Verdana" w:hAnsi="Verdana"/>
                <w:b/>
                <w:sz w:val="20"/>
                <w:szCs w:val="20"/>
              </w:rPr>
              <w:t>Actis</w:t>
            </w:r>
            <w:proofErr w:type="spellEnd"/>
            <w:r w:rsidRPr="00DB65CE">
              <w:rPr>
                <w:rFonts w:ascii="Verdana" w:hAnsi="Verdana"/>
                <w:b/>
                <w:sz w:val="20"/>
                <w:szCs w:val="20"/>
              </w:rPr>
              <w:t xml:space="preserve"> / Unternehmensberatung</w:t>
            </w:r>
          </w:p>
          <w:p w:rsidR="009D5E3C" w:rsidRPr="00DB65CE" w:rsidRDefault="009D5E3C" w:rsidP="00B23B95">
            <w:pPr>
              <w:spacing w:after="120"/>
              <w:rPr>
                <w:rFonts w:ascii="Verdana" w:hAnsi="Verdana"/>
                <w:sz w:val="20"/>
                <w:szCs w:val="20"/>
              </w:rPr>
            </w:pPr>
            <w:r w:rsidRPr="00DB65CE">
              <w:rPr>
                <w:rFonts w:ascii="Verdana" w:hAnsi="Verdana"/>
                <w:sz w:val="20"/>
                <w:szCs w:val="20"/>
              </w:rPr>
              <w:t>Einführung einer Kundenauftragsabwicklung für zahlreiche Automobilzulieferer: Projektleitung, Analyse, Design, Programmierung.</w:t>
            </w:r>
          </w:p>
          <w:p w:rsidR="009D5E3C" w:rsidRDefault="009D5E3C" w:rsidP="00B23B95">
            <w:pPr>
              <w:spacing w:after="120"/>
              <w:rPr>
                <w:rFonts w:ascii="Verdana" w:hAnsi="Verdana"/>
                <w:sz w:val="20"/>
                <w:szCs w:val="20"/>
              </w:rPr>
            </w:pPr>
            <w:r w:rsidRPr="00DB65CE">
              <w:rPr>
                <w:rFonts w:ascii="Verdana" w:hAnsi="Verdana"/>
                <w:b/>
                <w:sz w:val="20"/>
                <w:szCs w:val="20"/>
              </w:rPr>
              <w:t>Aufgaben</w:t>
            </w:r>
            <w:r w:rsidRPr="00DB65CE">
              <w:rPr>
                <w:rFonts w:ascii="Verdana" w:hAnsi="Verdana"/>
                <w:sz w:val="20"/>
                <w:szCs w:val="20"/>
              </w:rPr>
              <w:t>: Projektmanager, Berater</w:t>
            </w:r>
          </w:p>
          <w:p w:rsidR="009D5E3C" w:rsidRPr="00DB65CE" w:rsidRDefault="009D5E3C" w:rsidP="00B23B95">
            <w:pPr>
              <w:spacing w:after="120"/>
              <w:rPr>
                <w:rFonts w:ascii="Verdana" w:hAnsi="Verdana"/>
                <w:sz w:val="20"/>
                <w:szCs w:val="20"/>
              </w:rPr>
            </w:pPr>
          </w:p>
        </w:tc>
      </w:tr>
      <w:tr w:rsidR="009D5E3C" w:rsidRPr="00DB65CE" w:rsidTr="00B23B95">
        <w:tc>
          <w:tcPr>
            <w:tcW w:w="1809" w:type="dxa"/>
            <w:shd w:val="clear" w:color="auto" w:fill="auto"/>
          </w:tcPr>
          <w:p w:rsidR="009D5E3C" w:rsidRPr="00DB65CE" w:rsidRDefault="009D5E3C" w:rsidP="00B23B95">
            <w:pPr>
              <w:rPr>
                <w:rFonts w:ascii="Verdana" w:hAnsi="Verdana"/>
                <w:b/>
                <w:sz w:val="20"/>
                <w:szCs w:val="20"/>
              </w:rPr>
            </w:pPr>
            <w:r w:rsidRPr="00DB65CE">
              <w:rPr>
                <w:rFonts w:ascii="Verdana" w:hAnsi="Verdana"/>
                <w:b/>
                <w:sz w:val="20"/>
                <w:szCs w:val="20"/>
              </w:rPr>
              <w:t>06/1982 – 02/1985</w:t>
            </w:r>
          </w:p>
        </w:tc>
        <w:tc>
          <w:tcPr>
            <w:tcW w:w="7403" w:type="dxa"/>
            <w:shd w:val="clear" w:color="auto" w:fill="auto"/>
          </w:tcPr>
          <w:p w:rsidR="009D5E3C" w:rsidRPr="00DB65CE" w:rsidRDefault="009D5E3C" w:rsidP="00B23B95">
            <w:pPr>
              <w:spacing w:after="120"/>
              <w:rPr>
                <w:rFonts w:ascii="Verdana" w:hAnsi="Verdana"/>
                <w:b/>
                <w:sz w:val="20"/>
                <w:szCs w:val="20"/>
              </w:rPr>
            </w:pPr>
            <w:r w:rsidRPr="00DB65CE">
              <w:rPr>
                <w:rFonts w:ascii="Verdana" w:hAnsi="Verdana"/>
                <w:b/>
                <w:sz w:val="20"/>
                <w:szCs w:val="20"/>
              </w:rPr>
              <w:t>Robert Bosch GmbH / Automobilzulieferer</w:t>
            </w:r>
          </w:p>
          <w:p w:rsidR="009D5E3C" w:rsidRPr="00DB65CE" w:rsidRDefault="009D5E3C" w:rsidP="00B23B95">
            <w:pPr>
              <w:spacing w:after="120"/>
              <w:rPr>
                <w:rFonts w:ascii="Verdana" w:hAnsi="Verdana"/>
                <w:sz w:val="20"/>
                <w:szCs w:val="20"/>
              </w:rPr>
            </w:pPr>
            <w:r w:rsidRPr="00DB65CE">
              <w:rPr>
                <w:rFonts w:ascii="Verdana" w:hAnsi="Verdana"/>
                <w:sz w:val="20"/>
                <w:szCs w:val="20"/>
              </w:rPr>
              <w:t>Einführung der DV-gestützten Materialwirtschaft mit Dialoganwendungen und hierarchischen Datenbanken. Entwicklung von Anwendungen zum Teilestamm und Stücklisten, Schnittstellen zur Zeichnungsverwaltung: Analyse, Design und Programmierung.</w:t>
            </w:r>
          </w:p>
          <w:p w:rsidR="009D5E3C" w:rsidRPr="00DB65CE" w:rsidRDefault="009D5E3C" w:rsidP="00B23B95">
            <w:pPr>
              <w:spacing w:after="120"/>
              <w:rPr>
                <w:rFonts w:ascii="Verdana" w:hAnsi="Verdana"/>
                <w:sz w:val="20"/>
                <w:szCs w:val="20"/>
              </w:rPr>
            </w:pPr>
            <w:r w:rsidRPr="00DB65CE">
              <w:rPr>
                <w:rFonts w:ascii="Verdana" w:hAnsi="Verdana"/>
                <w:sz w:val="20"/>
                <w:szCs w:val="20"/>
              </w:rPr>
              <w:t>Aufgaben: Organisationsprogrammierer</w:t>
            </w:r>
          </w:p>
        </w:tc>
      </w:tr>
    </w:tbl>
    <w:p w:rsidR="00D23C5D" w:rsidRDefault="00D23C5D" w:rsidP="00D23C5D">
      <w:pPr>
        <w:rPr>
          <w:rFonts w:ascii="Verdana" w:hAnsi="Verdana"/>
          <w:sz w:val="24"/>
          <w:szCs w:val="24"/>
        </w:rPr>
      </w:pPr>
    </w:p>
    <w:p w:rsidR="00D23C5D" w:rsidRDefault="00D23C5D">
      <w:pPr>
        <w:rPr>
          <w:rFonts w:ascii="Verdana" w:hAnsi="Verdana"/>
          <w:sz w:val="24"/>
          <w:szCs w:val="24"/>
        </w:rPr>
      </w:pPr>
      <w:r>
        <w:rPr>
          <w:rFonts w:ascii="Verdana" w:hAnsi="Verdana"/>
          <w:sz w:val="24"/>
          <w:szCs w:val="24"/>
        </w:rPr>
        <w:br w:type="page"/>
      </w:r>
    </w:p>
    <w:p w:rsidR="00D23C5D" w:rsidRPr="000040A4" w:rsidRDefault="00D23C5D" w:rsidP="006D297F">
      <w:pPr>
        <w:pStyle w:val="berschrift1"/>
      </w:pPr>
      <w:bookmarkStart w:id="6" w:name="_Toc499032156"/>
      <w:r w:rsidRPr="000040A4">
        <w:lastRenderedPageBreak/>
        <w:t>Kenntnisse und Erfahrungen</w:t>
      </w:r>
      <w:bookmarkEnd w:id="6"/>
    </w:p>
    <w:p w:rsidR="00D23C5D" w:rsidRPr="000040A4" w:rsidRDefault="00D23C5D" w:rsidP="00D23C5D">
      <w:pPr>
        <w:rPr>
          <w:rFonts w:ascii="Verdana" w:hAnsi="Verdana"/>
          <w:b/>
          <w:sz w:val="24"/>
          <w:szCs w:val="24"/>
        </w:rPr>
      </w:pPr>
      <w:r w:rsidRPr="000040A4">
        <w:rPr>
          <w:rFonts w:ascii="Verdana" w:hAnsi="Verdana"/>
          <w:b/>
          <w:sz w:val="24"/>
          <w:szCs w:val="24"/>
        </w:rPr>
        <w:t>Branchenkenntnisse</w:t>
      </w:r>
    </w:p>
    <w:tbl>
      <w:tblPr>
        <w:tblW w:w="0" w:type="auto"/>
        <w:tblLook w:val="04A0" w:firstRow="1" w:lastRow="0" w:firstColumn="1" w:lastColumn="0" w:noHBand="0" w:noVBand="1"/>
      </w:tblPr>
      <w:tblGrid>
        <w:gridCol w:w="4542"/>
        <w:gridCol w:w="4530"/>
      </w:tblGrid>
      <w:tr w:rsidR="00D23C5D" w:rsidRPr="00DB65CE" w:rsidTr="00B23B95">
        <w:tc>
          <w:tcPr>
            <w:tcW w:w="4606" w:type="dxa"/>
            <w:shd w:val="clear" w:color="auto" w:fill="auto"/>
          </w:tcPr>
          <w:p w:rsidR="00D23C5D" w:rsidRPr="00DB65CE" w:rsidRDefault="00D23C5D" w:rsidP="00D23C5D">
            <w:pPr>
              <w:numPr>
                <w:ilvl w:val="0"/>
                <w:numId w:val="15"/>
              </w:numPr>
              <w:rPr>
                <w:rFonts w:ascii="Verdana" w:hAnsi="Verdana"/>
                <w:sz w:val="20"/>
                <w:szCs w:val="20"/>
              </w:rPr>
            </w:pPr>
            <w:r w:rsidRPr="00DB65CE">
              <w:rPr>
                <w:rFonts w:ascii="Verdana" w:hAnsi="Verdana"/>
                <w:sz w:val="20"/>
                <w:szCs w:val="20"/>
              </w:rPr>
              <w:t>Handel</w:t>
            </w:r>
          </w:p>
        </w:tc>
        <w:tc>
          <w:tcPr>
            <w:tcW w:w="4606" w:type="dxa"/>
            <w:shd w:val="clear" w:color="auto" w:fill="auto"/>
          </w:tcPr>
          <w:p w:rsidR="00D23C5D" w:rsidRPr="00DB65CE" w:rsidRDefault="00D23C5D" w:rsidP="00D23C5D">
            <w:pPr>
              <w:numPr>
                <w:ilvl w:val="0"/>
                <w:numId w:val="15"/>
              </w:numPr>
              <w:rPr>
                <w:rFonts w:ascii="Verdana" w:hAnsi="Verdana"/>
                <w:sz w:val="20"/>
                <w:szCs w:val="20"/>
              </w:rPr>
            </w:pPr>
            <w:r w:rsidRPr="00DB65CE">
              <w:rPr>
                <w:rFonts w:ascii="Verdana" w:hAnsi="Verdana"/>
                <w:sz w:val="20"/>
                <w:szCs w:val="20"/>
              </w:rPr>
              <w:t>Logistik-Dienstleister</w:t>
            </w:r>
          </w:p>
        </w:tc>
      </w:tr>
      <w:tr w:rsidR="00D23C5D" w:rsidRPr="00DB65CE" w:rsidTr="00B23B95">
        <w:tc>
          <w:tcPr>
            <w:tcW w:w="4606" w:type="dxa"/>
            <w:shd w:val="clear" w:color="auto" w:fill="auto"/>
          </w:tcPr>
          <w:p w:rsidR="00D23C5D" w:rsidRPr="00DB65CE" w:rsidRDefault="00D23C5D" w:rsidP="00D23C5D">
            <w:pPr>
              <w:numPr>
                <w:ilvl w:val="0"/>
                <w:numId w:val="15"/>
              </w:numPr>
              <w:rPr>
                <w:rFonts w:ascii="Verdana" w:hAnsi="Verdana"/>
                <w:sz w:val="20"/>
                <w:szCs w:val="20"/>
              </w:rPr>
            </w:pPr>
            <w:r w:rsidRPr="00DB65CE">
              <w:rPr>
                <w:rFonts w:ascii="Verdana" w:hAnsi="Verdana"/>
                <w:sz w:val="20"/>
                <w:szCs w:val="20"/>
              </w:rPr>
              <w:t>Automotive</w:t>
            </w:r>
          </w:p>
        </w:tc>
        <w:tc>
          <w:tcPr>
            <w:tcW w:w="4606" w:type="dxa"/>
            <w:shd w:val="clear" w:color="auto" w:fill="auto"/>
          </w:tcPr>
          <w:p w:rsidR="00D23C5D" w:rsidRPr="00DB65CE" w:rsidRDefault="00D23C5D" w:rsidP="00D23C5D">
            <w:pPr>
              <w:numPr>
                <w:ilvl w:val="0"/>
                <w:numId w:val="15"/>
              </w:numPr>
              <w:rPr>
                <w:rFonts w:ascii="Verdana" w:hAnsi="Verdana"/>
                <w:sz w:val="20"/>
                <w:szCs w:val="20"/>
              </w:rPr>
            </w:pPr>
            <w:r w:rsidRPr="00DB65CE">
              <w:rPr>
                <w:rFonts w:ascii="Verdana" w:hAnsi="Verdana"/>
                <w:sz w:val="20"/>
                <w:szCs w:val="20"/>
              </w:rPr>
              <w:t>Behörden</w:t>
            </w:r>
          </w:p>
        </w:tc>
      </w:tr>
      <w:tr w:rsidR="00D23C5D" w:rsidRPr="00DB65CE" w:rsidTr="00B23B95">
        <w:tc>
          <w:tcPr>
            <w:tcW w:w="4606" w:type="dxa"/>
            <w:shd w:val="clear" w:color="auto" w:fill="auto"/>
          </w:tcPr>
          <w:p w:rsidR="00D23C5D" w:rsidRPr="00DB65CE" w:rsidRDefault="00D23C5D" w:rsidP="00D23C5D">
            <w:pPr>
              <w:numPr>
                <w:ilvl w:val="0"/>
                <w:numId w:val="15"/>
              </w:numPr>
              <w:rPr>
                <w:rFonts w:ascii="Verdana" w:hAnsi="Verdana"/>
                <w:sz w:val="20"/>
                <w:szCs w:val="20"/>
              </w:rPr>
            </w:pPr>
            <w:r w:rsidRPr="00DB65CE">
              <w:rPr>
                <w:rFonts w:ascii="Verdana" w:hAnsi="Verdana"/>
                <w:sz w:val="20"/>
                <w:szCs w:val="20"/>
              </w:rPr>
              <w:t>Chemie/</w:t>
            </w:r>
            <w:proofErr w:type="spellStart"/>
            <w:r w:rsidRPr="00DB65CE">
              <w:rPr>
                <w:rFonts w:ascii="Verdana" w:hAnsi="Verdana"/>
                <w:sz w:val="20"/>
                <w:szCs w:val="20"/>
              </w:rPr>
              <w:t>Pharma</w:t>
            </w:r>
            <w:proofErr w:type="spellEnd"/>
          </w:p>
        </w:tc>
        <w:tc>
          <w:tcPr>
            <w:tcW w:w="4606" w:type="dxa"/>
            <w:shd w:val="clear" w:color="auto" w:fill="auto"/>
          </w:tcPr>
          <w:p w:rsidR="00D23C5D" w:rsidRPr="00DB65CE" w:rsidRDefault="00D23C5D" w:rsidP="00D23C5D">
            <w:pPr>
              <w:numPr>
                <w:ilvl w:val="0"/>
                <w:numId w:val="15"/>
              </w:numPr>
              <w:rPr>
                <w:rFonts w:ascii="Verdana" w:hAnsi="Verdana"/>
                <w:sz w:val="20"/>
                <w:szCs w:val="20"/>
              </w:rPr>
            </w:pPr>
            <w:r w:rsidRPr="00DB65CE">
              <w:rPr>
                <w:rFonts w:ascii="Verdana" w:hAnsi="Verdana"/>
                <w:sz w:val="20"/>
                <w:szCs w:val="20"/>
              </w:rPr>
              <w:t>Mittelständische Unternehmen</w:t>
            </w:r>
          </w:p>
        </w:tc>
      </w:tr>
      <w:tr w:rsidR="00D23C5D" w:rsidRPr="00DB65CE" w:rsidTr="00B23B95">
        <w:tc>
          <w:tcPr>
            <w:tcW w:w="4606" w:type="dxa"/>
            <w:shd w:val="clear" w:color="auto" w:fill="auto"/>
          </w:tcPr>
          <w:p w:rsidR="00D23C5D" w:rsidRPr="00DB65CE" w:rsidRDefault="00D23C5D" w:rsidP="00D23C5D">
            <w:pPr>
              <w:numPr>
                <w:ilvl w:val="0"/>
                <w:numId w:val="15"/>
              </w:numPr>
              <w:rPr>
                <w:rFonts w:ascii="Verdana" w:hAnsi="Verdana"/>
                <w:sz w:val="20"/>
                <w:szCs w:val="20"/>
              </w:rPr>
            </w:pPr>
            <w:r>
              <w:rPr>
                <w:rFonts w:ascii="Verdana" w:hAnsi="Verdana"/>
                <w:sz w:val="20"/>
                <w:szCs w:val="20"/>
              </w:rPr>
              <w:t>Finanzdienstleister</w:t>
            </w:r>
          </w:p>
        </w:tc>
        <w:tc>
          <w:tcPr>
            <w:tcW w:w="4606" w:type="dxa"/>
            <w:shd w:val="clear" w:color="auto" w:fill="auto"/>
          </w:tcPr>
          <w:p w:rsidR="00D23C5D" w:rsidRPr="00DB65CE" w:rsidRDefault="00D23C5D" w:rsidP="00B23B95">
            <w:pPr>
              <w:ind w:left="720"/>
              <w:rPr>
                <w:rFonts w:ascii="Verdana" w:hAnsi="Verdana"/>
                <w:sz w:val="20"/>
                <w:szCs w:val="20"/>
              </w:rPr>
            </w:pPr>
          </w:p>
        </w:tc>
      </w:tr>
    </w:tbl>
    <w:p w:rsidR="00D23C5D" w:rsidRPr="000040A4" w:rsidRDefault="00D23C5D" w:rsidP="00D23C5D">
      <w:pPr>
        <w:rPr>
          <w:rFonts w:ascii="Verdana" w:hAnsi="Verdana"/>
          <w:b/>
          <w:sz w:val="24"/>
          <w:szCs w:val="24"/>
        </w:rPr>
      </w:pPr>
      <w:r w:rsidRPr="000040A4">
        <w:rPr>
          <w:rFonts w:ascii="Verdana" w:hAnsi="Verdana"/>
          <w:b/>
          <w:sz w:val="24"/>
          <w:szCs w:val="24"/>
        </w:rPr>
        <w:t>Produkterfahrungen</w:t>
      </w:r>
    </w:p>
    <w:tbl>
      <w:tblPr>
        <w:tblW w:w="0" w:type="auto"/>
        <w:tblLook w:val="04A0" w:firstRow="1" w:lastRow="0" w:firstColumn="1" w:lastColumn="0" w:noHBand="0" w:noVBand="1"/>
      </w:tblPr>
      <w:tblGrid>
        <w:gridCol w:w="4534"/>
        <w:gridCol w:w="4538"/>
      </w:tblGrid>
      <w:tr w:rsidR="00D23C5D" w:rsidRPr="00DB65CE" w:rsidTr="003C260C">
        <w:tc>
          <w:tcPr>
            <w:tcW w:w="4606" w:type="dxa"/>
            <w:shd w:val="clear" w:color="auto" w:fill="auto"/>
          </w:tcPr>
          <w:p w:rsidR="00D23C5D" w:rsidRPr="00DB65CE" w:rsidRDefault="00D23C5D" w:rsidP="00D23C5D">
            <w:pPr>
              <w:numPr>
                <w:ilvl w:val="0"/>
                <w:numId w:val="16"/>
              </w:numPr>
              <w:spacing w:after="0" w:line="240" w:lineRule="auto"/>
              <w:rPr>
                <w:rFonts w:ascii="Verdana" w:hAnsi="Verdana"/>
                <w:bCs/>
                <w:sz w:val="20"/>
                <w:szCs w:val="20"/>
                <w:lang w:val="en-US"/>
              </w:rPr>
            </w:pPr>
            <w:r w:rsidRPr="00DB65CE">
              <w:rPr>
                <w:rFonts w:ascii="Verdana" w:hAnsi="Verdana"/>
                <w:sz w:val="20"/>
                <w:szCs w:val="20"/>
                <w:lang w:val="en-US"/>
              </w:rPr>
              <w:t>SAP R/3 MM, SD, FI, CO</w:t>
            </w:r>
            <w:r w:rsidRPr="00DB65CE">
              <w:rPr>
                <w:rFonts w:ascii="Verdana" w:hAnsi="Verdana"/>
                <w:bCs/>
                <w:sz w:val="20"/>
                <w:szCs w:val="20"/>
                <w:lang w:val="en-US"/>
              </w:rPr>
              <w:t xml:space="preserve"> – </w:t>
            </w:r>
          </w:p>
          <w:p w:rsidR="00D23C5D" w:rsidRPr="00DB65CE" w:rsidRDefault="00D23C5D" w:rsidP="00D23C5D">
            <w:pPr>
              <w:numPr>
                <w:ilvl w:val="0"/>
                <w:numId w:val="16"/>
              </w:numPr>
              <w:spacing w:after="0" w:line="240" w:lineRule="auto"/>
              <w:rPr>
                <w:rFonts w:ascii="Verdana" w:hAnsi="Verdana"/>
                <w:bCs/>
                <w:sz w:val="20"/>
                <w:szCs w:val="20"/>
              </w:rPr>
            </w:pPr>
            <w:r w:rsidRPr="00DB65CE">
              <w:rPr>
                <w:rFonts w:ascii="Verdana" w:hAnsi="Verdana"/>
                <w:bCs/>
                <w:sz w:val="20"/>
                <w:szCs w:val="20"/>
              </w:rPr>
              <w:t>Beratung, Geschäftsprozesse, Customizing</w:t>
            </w:r>
          </w:p>
          <w:p w:rsidR="00D23C5D" w:rsidRPr="00991E0A" w:rsidRDefault="00D23C5D" w:rsidP="00D23C5D">
            <w:pPr>
              <w:numPr>
                <w:ilvl w:val="0"/>
                <w:numId w:val="16"/>
              </w:numPr>
              <w:spacing w:after="0" w:line="240" w:lineRule="auto"/>
              <w:rPr>
                <w:rFonts w:ascii="Verdana" w:hAnsi="Verdana"/>
                <w:bCs/>
              </w:rPr>
            </w:pPr>
            <w:r w:rsidRPr="00991E0A">
              <w:rPr>
                <w:rFonts w:ascii="Verdana" w:hAnsi="Verdana"/>
                <w:sz w:val="20"/>
                <w:szCs w:val="20"/>
              </w:rPr>
              <w:t xml:space="preserve">SAP R/3 CRM, </w:t>
            </w:r>
            <w:r w:rsidR="00BC0AF4" w:rsidRPr="00991E0A">
              <w:rPr>
                <w:rFonts w:ascii="Verdana" w:hAnsi="Verdana"/>
                <w:sz w:val="20"/>
                <w:szCs w:val="20"/>
              </w:rPr>
              <w:t>SCM,</w:t>
            </w:r>
            <w:r w:rsidR="00D177BA">
              <w:rPr>
                <w:rFonts w:ascii="Verdana" w:hAnsi="Verdana"/>
                <w:sz w:val="20"/>
                <w:szCs w:val="20"/>
              </w:rPr>
              <w:t xml:space="preserve"> LES,</w:t>
            </w:r>
            <w:r w:rsidR="00BC0AF4" w:rsidRPr="00991E0A">
              <w:rPr>
                <w:rFonts w:ascii="Verdana" w:hAnsi="Verdana"/>
                <w:sz w:val="20"/>
                <w:szCs w:val="20"/>
              </w:rPr>
              <w:t xml:space="preserve"> </w:t>
            </w:r>
            <w:r w:rsidR="00236374">
              <w:rPr>
                <w:rFonts w:ascii="Verdana" w:hAnsi="Verdana"/>
                <w:sz w:val="20"/>
                <w:szCs w:val="20"/>
              </w:rPr>
              <w:t xml:space="preserve">EWM, </w:t>
            </w:r>
            <w:r w:rsidRPr="00991E0A">
              <w:rPr>
                <w:rFonts w:ascii="Verdana" w:hAnsi="Verdana"/>
                <w:sz w:val="20"/>
                <w:szCs w:val="20"/>
              </w:rPr>
              <w:t>QM, HR –</w:t>
            </w:r>
            <w:r w:rsidRPr="00991E0A">
              <w:rPr>
                <w:rFonts w:ascii="Verdana" w:hAnsi="Verdana"/>
                <w:bCs/>
                <w:sz w:val="20"/>
                <w:szCs w:val="20"/>
              </w:rPr>
              <w:t xml:space="preserve"> </w:t>
            </w:r>
          </w:p>
          <w:p w:rsidR="00D23C5D" w:rsidRPr="00DB65CE" w:rsidRDefault="00D23C5D" w:rsidP="00D23C5D">
            <w:pPr>
              <w:numPr>
                <w:ilvl w:val="0"/>
                <w:numId w:val="16"/>
              </w:numPr>
              <w:spacing w:after="0" w:line="240" w:lineRule="auto"/>
              <w:rPr>
                <w:rFonts w:ascii="Verdana" w:hAnsi="Verdana"/>
                <w:bCs/>
              </w:rPr>
            </w:pPr>
            <w:r w:rsidRPr="00DB65CE">
              <w:rPr>
                <w:rFonts w:ascii="Verdana" w:hAnsi="Verdana"/>
                <w:bCs/>
                <w:sz w:val="20"/>
                <w:szCs w:val="20"/>
              </w:rPr>
              <w:t>Beratung, Geschäftsprozesse</w:t>
            </w:r>
          </w:p>
        </w:tc>
        <w:tc>
          <w:tcPr>
            <w:tcW w:w="4606" w:type="dxa"/>
            <w:shd w:val="clear" w:color="auto" w:fill="auto"/>
          </w:tcPr>
          <w:p w:rsidR="00D23C5D" w:rsidRDefault="00D23C5D" w:rsidP="00D23C5D">
            <w:pPr>
              <w:numPr>
                <w:ilvl w:val="0"/>
                <w:numId w:val="16"/>
              </w:numPr>
              <w:rPr>
                <w:rFonts w:ascii="Verdana" w:hAnsi="Verdana"/>
                <w:sz w:val="20"/>
                <w:szCs w:val="20"/>
              </w:rPr>
            </w:pPr>
            <w:r w:rsidRPr="00DB65CE">
              <w:rPr>
                <w:rFonts w:ascii="Verdana" w:hAnsi="Verdana"/>
                <w:sz w:val="20"/>
                <w:szCs w:val="20"/>
              </w:rPr>
              <w:t xml:space="preserve">MS </w:t>
            </w:r>
            <w:proofErr w:type="spellStart"/>
            <w:r w:rsidRPr="00DB65CE">
              <w:rPr>
                <w:rFonts w:ascii="Verdana" w:hAnsi="Verdana"/>
                <w:sz w:val="20"/>
                <w:szCs w:val="20"/>
              </w:rPr>
              <w:t>Sharepoint</w:t>
            </w:r>
            <w:proofErr w:type="spellEnd"/>
          </w:p>
          <w:p w:rsidR="00D23C5D" w:rsidRPr="00DB65CE" w:rsidRDefault="00D23C5D" w:rsidP="00D23C5D">
            <w:pPr>
              <w:numPr>
                <w:ilvl w:val="0"/>
                <w:numId w:val="16"/>
              </w:numPr>
              <w:rPr>
                <w:rFonts w:ascii="Verdana" w:hAnsi="Verdana"/>
                <w:sz w:val="20"/>
                <w:szCs w:val="20"/>
              </w:rPr>
            </w:pPr>
            <w:proofErr w:type="spellStart"/>
            <w:r>
              <w:rPr>
                <w:rFonts w:ascii="Verdana" w:hAnsi="Verdana"/>
                <w:sz w:val="20"/>
                <w:szCs w:val="20"/>
              </w:rPr>
              <w:t>Projectplace</w:t>
            </w:r>
            <w:proofErr w:type="spellEnd"/>
            <w:r>
              <w:rPr>
                <w:rFonts w:ascii="Verdana" w:hAnsi="Verdana"/>
                <w:sz w:val="20"/>
                <w:szCs w:val="20"/>
              </w:rPr>
              <w:t xml:space="preserve"> </w:t>
            </w:r>
          </w:p>
        </w:tc>
      </w:tr>
      <w:tr w:rsidR="00D23C5D" w:rsidRPr="00EC3050" w:rsidTr="003C260C">
        <w:tc>
          <w:tcPr>
            <w:tcW w:w="4606" w:type="dxa"/>
            <w:shd w:val="clear" w:color="auto" w:fill="auto"/>
          </w:tcPr>
          <w:p w:rsidR="00D23C5D" w:rsidRPr="00EC3050" w:rsidRDefault="00D23C5D" w:rsidP="00D23C5D">
            <w:pPr>
              <w:numPr>
                <w:ilvl w:val="0"/>
                <w:numId w:val="16"/>
              </w:numPr>
              <w:rPr>
                <w:rFonts w:ascii="Verdana" w:hAnsi="Verdana"/>
                <w:sz w:val="20"/>
                <w:szCs w:val="20"/>
              </w:rPr>
            </w:pPr>
            <w:r w:rsidRPr="00EC3050">
              <w:rPr>
                <w:rFonts w:ascii="Verdana" w:hAnsi="Verdana"/>
                <w:sz w:val="20"/>
                <w:szCs w:val="20"/>
              </w:rPr>
              <w:t>MS Office</w:t>
            </w:r>
          </w:p>
        </w:tc>
        <w:tc>
          <w:tcPr>
            <w:tcW w:w="4606" w:type="dxa"/>
            <w:shd w:val="clear" w:color="auto" w:fill="auto"/>
          </w:tcPr>
          <w:p w:rsidR="00D23C5D" w:rsidRPr="00EC3050" w:rsidRDefault="00D23C5D" w:rsidP="00D23C5D">
            <w:pPr>
              <w:numPr>
                <w:ilvl w:val="0"/>
                <w:numId w:val="16"/>
              </w:numPr>
              <w:rPr>
                <w:rFonts w:ascii="Verdana" w:hAnsi="Verdana"/>
                <w:sz w:val="20"/>
                <w:szCs w:val="20"/>
              </w:rPr>
            </w:pPr>
            <w:proofErr w:type="spellStart"/>
            <w:r w:rsidRPr="00EC3050">
              <w:rPr>
                <w:rFonts w:ascii="Verdana" w:hAnsi="Verdana"/>
                <w:sz w:val="20"/>
                <w:szCs w:val="20"/>
              </w:rPr>
              <w:t>StarUML</w:t>
            </w:r>
            <w:proofErr w:type="spellEnd"/>
          </w:p>
        </w:tc>
      </w:tr>
      <w:tr w:rsidR="00D23C5D" w:rsidRPr="00EC3050" w:rsidTr="003C260C">
        <w:tc>
          <w:tcPr>
            <w:tcW w:w="4606" w:type="dxa"/>
            <w:shd w:val="clear" w:color="auto" w:fill="auto"/>
          </w:tcPr>
          <w:p w:rsidR="00D23C5D" w:rsidRPr="00EC3050" w:rsidRDefault="00D23C5D" w:rsidP="00D23C5D">
            <w:pPr>
              <w:numPr>
                <w:ilvl w:val="0"/>
                <w:numId w:val="16"/>
              </w:numPr>
              <w:rPr>
                <w:rFonts w:ascii="Verdana" w:hAnsi="Verdana"/>
                <w:sz w:val="20"/>
                <w:szCs w:val="20"/>
              </w:rPr>
            </w:pPr>
            <w:r w:rsidRPr="00EC3050">
              <w:rPr>
                <w:rFonts w:ascii="Verdana" w:hAnsi="Verdana"/>
                <w:sz w:val="20"/>
                <w:szCs w:val="20"/>
              </w:rPr>
              <w:t>MS Project</w:t>
            </w:r>
          </w:p>
        </w:tc>
        <w:tc>
          <w:tcPr>
            <w:tcW w:w="4606" w:type="dxa"/>
            <w:shd w:val="clear" w:color="auto" w:fill="auto"/>
          </w:tcPr>
          <w:p w:rsidR="00D23C5D" w:rsidRPr="00EC3050" w:rsidRDefault="00D23C5D" w:rsidP="00D23C5D">
            <w:pPr>
              <w:numPr>
                <w:ilvl w:val="0"/>
                <w:numId w:val="16"/>
              </w:numPr>
              <w:rPr>
                <w:rFonts w:ascii="Verdana" w:hAnsi="Verdana"/>
                <w:sz w:val="20"/>
                <w:szCs w:val="20"/>
              </w:rPr>
            </w:pPr>
            <w:r w:rsidRPr="00EC3050">
              <w:rPr>
                <w:rFonts w:ascii="Verdana" w:hAnsi="Verdana"/>
                <w:sz w:val="20"/>
                <w:szCs w:val="20"/>
              </w:rPr>
              <w:t>Aris</w:t>
            </w:r>
          </w:p>
        </w:tc>
      </w:tr>
      <w:tr w:rsidR="00D23C5D" w:rsidRPr="00EC3050" w:rsidTr="003C260C">
        <w:tc>
          <w:tcPr>
            <w:tcW w:w="4606" w:type="dxa"/>
            <w:shd w:val="clear" w:color="auto" w:fill="auto"/>
          </w:tcPr>
          <w:p w:rsidR="00D23C5D" w:rsidRPr="00EC3050" w:rsidRDefault="00D23C5D" w:rsidP="00D23C5D">
            <w:pPr>
              <w:numPr>
                <w:ilvl w:val="0"/>
                <w:numId w:val="16"/>
              </w:numPr>
              <w:rPr>
                <w:rFonts w:ascii="Verdana" w:hAnsi="Verdana"/>
                <w:sz w:val="20"/>
                <w:szCs w:val="20"/>
              </w:rPr>
            </w:pPr>
            <w:r w:rsidRPr="00EC3050">
              <w:rPr>
                <w:rFonts w:ascii="Verdana" w:hAnsi="Verdana"/>
                <w:sz w:val="20"/>
                <w:szCs w:val="20"/>
              </w:rPr>
              <w:t>Visio</w:t>
            </w:r>
          </w:p>
        </w:tc>
        <w:tc>
          <w:tcPr>
            <w:tcW w:w="4606" w:type="dxa"/>
            <w:shd w:val="clear" w:color="auto" w:fill="auto"/>
          </w:tcPr>
          <w:p w:rsidR="00D23C5D" w:rsidRPr="00EC3050" w:rsidRDefault="00D23C5D" w:rsidP="00D23C5D">
            <w:pPr>
              <w:numPr>
                <w:ilvl w:val="0"/>
                <w:numId w:val="16"/>
              </w:numPr>
              <w:rPr>
                <w:rFonts w:ascii="Verdana" w:hAnsi="Verdana"/>
                <w:sz w:val="20"/>
                <w:szCs w:val="20"/>
              </w:rPr>
            </w:pPr>
            <w:r w:rsidRPr="00EC3050">
              <w:rPr>
                <w:rFonts w:ascii="Verdana" w:hAnsi="Verdana"/>
                <w:sz w:val="20"/>
                <w:szCs w:val="20"/>
              </w:rPr>
              <w:t>BIC-Design</w:t>
            </w:r>
          </w:p>
        </w:tc>
      </w:tr>
      <w:tr w:rsidR="00D23C5D" w:rsidRPr="00EC3050" w:rsidTr="003C260C">
        <w:tc>
          <w:tcPr>
            <w:tcW w:w="4606" w:type="dxa"/>
            <w:shd w:val="clear" w:color="auto" w:fill="auto"/>
          </w:tcPr>
          <w:p w:rsidR="00D23C5D" w:rsidRPr="00EC3050" w:rsidRDefault="00D23C5D" w:rsidP="00D23C5D">
            <w:pPr>
              <w:numPr>
                <w:ilvl w:val="0"/>
                <w:numId w:val="16"/>
              </w:numPr>
              <w:rPr>
                <w:rFonts w:ascii="Verdana" w:hAnsi="Verdana"/>
                <w:sz w:val="20"/>
                <w:szCs w:val="20"/>
              </w:rPr>
            </w:pPr>
            <w:r w:rsidRPr="00EC3050">
              <w:rPr>
                <w:rFonts w:ascii="Verdana" w:hAnsi="Verdana"/>
                <w:sz w:val="20"/>
                <w:szCs w:val="20"/>
              </w:rPr>
              <w:t>Mindmap</w:t>
            </w:r>
          </w:p>
        </w:tc>
        <w:tc>
          <w:tcPr>
            <w:tcW w:w="4606" w:type="dxa"/>
            <w:shd w:val="clear" w:color="auto" w:fill="auto"/>
          </w:tcPr>
          <w:p w:rsidR="00D23C5D" w:rsidRPr="00D243B7" w:rsidRDefault="00991DD4" w:rsidP="00D23C5D">
            <w:pPr>
              <w:numPr>
                <w:ilvl w:val="0"/>
                <w:numId w:val="16"/>
              </w:numPr>
              <w:rPr>
                <w:rFonts w:ascii="Verdana" w:hAnsi="Verdana"/>
                <w:sz w:val="20"/>
                <w:szCs w:val="20"/>
              </w:rPr>
            </w:pPr>
            <w:r>
              <w:rPr>
                <w:rFonts w:ascii="Verdana" w:hAnsi="Verdana"/>
                <w:sz w:val="20"/>
                <w:szCs w:val="20"/>
              </w:rPr>
              <w:t>Salesforce</w:t>
            </w:r>
          </w:p>
        </w:tc>
      </w:tr>
      <w:tr w:rsidR="00D23C5D" w:rsidRPr="00EC3050" w:rsidTr="003C260C">
        <w:tc>
          <w:tcPr>
            <w:tcW w:w="4606" w:type="dxa"/>
            <w:shd w:val="clear" w:color="auto" w:fill="auto"/>
          </w:tcPr>
          <w:p w:rsidR="00D23C5D" w:rsidRPr="00EC3050" w:rsidRDefault="00D23C5D" w:rsidP="00D23C5D">
            <w:pPr>
              <w:numPr>
                <w:ilvl w:val="0"/>
                <w:numId w:val="16"/>
              </w:numPr>
              <w:rPr>
                <w:rFonts w:ascii="Verdana" w:hAnsi="Verdana"/>
                <w:sz w:val="20"/>
                <w:szCs w:val="20"/>
              </w:rPr>
            </w:pPr>
            <w:proofErr w:type="spellStart"/>
            <w:r>
              <w:rPr>
                <w:rFonts w:ascii="Verdana" w:hAnsi="Verdana"/>
                <w:sz w:val="20"/>
                <w:szCs w:val="20"/>
              </w:rPr>
              <w:t>Planta</w:t>
            </w:r>
            <w:proofErr w:type="spellEnd"/>
          </w:p>
        </w:tc>
        <w:tc>
          <w:tcPr>
            <w:tcW w:w="4606" w:type="dxa"/>
            <w:shd w:val="clear" w:color="auto" w:fill="auto"/>
          </w:tcPr>
          <w:p w:rsidR="003C260C" w:rsidRPr="003C260C" w:rsidRDefault="00991DD4" w:rsidP="003C260C">
            <w:pPr>
              <w:numPr>
                <w:ilvl w:val="0"/>
                <w:numId w:val="16"/>
              </w:numPr>
              <w:rPr>
                <w:rFonts w:ascii="Verdana" w:hAnsi="Verdana"/>
                <w:sz w:val="20"/>
                <w:szCs w:val="20"/>
              </w:rPr>
            </w:pPr>
            <w:proofErr w:type="spellStart"/>
            <w:r>
              <w:rPr>
                <w:rFonts w:ascii="Verdana" w:hAnsi="Verdana"/>
                <w:sz w:val="20"/>
                <w:szCs w:val="20"/>
              </w:rPr>
              <w:t>Mantis</w:t>
            </w:r>
            <w:proofErr w:type="spellEnd"/>
          </w:p>
        </w:tc>
      </w:tr>
      <w:tr w:rsidR="00D23C5D" w:rsidRPr="00EC3050" w:rsidTr="003C260C">
        <w:tc>
          <w:tcPr>
            <w:tcW w:w="4606" w:type="dxa"/>
            <w:shd w:val="clear" w:color="auto" w:fill="auto"/>
          </w:tcPr>
          <w:p w:rsidR="00D23C5D" w:rsidRDefault="00D23C5D" w:rsidP="00D23C5D">
            <w:pPr>
              <w:numPr>
                <w:ilvl w:val="0"/>
                <w:numId w:val="16"/>
              </w:numPr>
              <w:rPr>
                <w:rFonts w:ascii="Verdana" w:hAnsi="Verdana"/>
                <w:sz w:val="20"/>
                <w:szCs w:val="20"/>
              </w:rPr>
            </w:pPr>
            <w:r>
              <w:rPr>
                <w:rFonts w:ascii="Verdana" w:hAnsi="Verdana"/>
                <w:sz w:val="20"/>
                <w:szCs w:val="20"/>
              </w:rPr>
              <w:t>JIRA</w:t>
            </w:r>
          </w:p>
        </w:tc>
        <w:tc>
          <w:tcPr>
            <w:tcW w:w="4606" w:type="dxa"/>
            <w:shd w:val="clear" w:color="auto" w:fill="auto"/>
          </w:tcPr>
          <w:p w:rsidR="00D23C5D" w:rsidRPr="003C260C" w:rsidRDefault="003C260C" w:rsidP="003C260C">
            <w:pPr>
              <w:pStyle w:val="Listenabsatz"/>
              <w:numPr>
                <w:ilvl w:val="0"/>
                <w:numId w:val="16"/>
              </w:numPr>
              <w:rPr>
                <w:rFonts w:ascii="Verdana" w:hAnsi="Verdana"/>
                <w:sz w:val="20"/>
                <w:szCs w:val="20"/>
              </w:rPr>
            </w:pPr>
            <w:r w:rsidRPr="003C260C">
              <w:rPr>
                <w:rFonts w:ascii="Verdana" w:hAnsi="Verdana"/>
                <w:sz w:val="20"/>
                <w:szCs w:val="20"/>
              </w:rPr>
              <w:t>SAP Solution Manager</w:t>
            </w:r>
          </w:p>
        </w:tc>
      </w:tr>
      <w:tr w:rsidR="00D23C5D" w:rsidRPr="00EC3050" w:rsidTr="003C260C">
        <w:tc>
          <w:tcPr>
            <w:tcW w:w="4606" w:type="dxa"/>
            <w:shd w:val="clear" w:color="auto" w:fill="auto"/>
          </w:tcPr>
          <w:p w:rsidR="00D23C5D" w:rsidRDefault="00D23C5D" w:rsidP="00D23C5D">
            <w:pPr>
              <w:numPr>
                <w:ilvl w:val="0"/>
                <w:numId w:val="16"/>
              </w:numPr>
              <w:rPr>
                <w:rFonts w:ascii="Verdana" w:hAnsi="Verdana"/>
                <w:sz w:val="20"/>
                <w:szCs w:val="20"/>
              </w:rPr>
            </w:pPr>
            <w:r>
              <w:rPr>
                <w:rFonts w:ascii="Verdana" w:hAnsi="Verdana"/>
                <w:sz w:val="20"/>
                <w:szCs w:val="20"/>
              </w:rPr>
              <w:t xml:space="preserve">Enterprise </w:t>
            </w:r>
            <w:proofErr w:type="spellStart"/>
            <w:r>
              <w:rPr>
                <w:rFonts w:ascii="Verdana" w:hAnsi="Verdana"/>
                <w:sz w:val="20"/>
                <w:szCs w:val="20"/>
              </w:rPr>
              <w:t>Architect</w:t>
            </w:r>
            <w:proofErr w:type="spellEnd"/>
          </w:p>
        </w:tc>
        <w:tc>
          <w:tcPr>
            <w:tcW w:w="4606" w:type="dxa"/>
            <w:shd w:val="clear" w:color="auto" w:fill="auto"/>
          </w:tcPr>
          <w:p w:rsidR="00D23C5D" w:rsidRDefault="00D23C5D" w:rsidP="00B23B95">
            <w:pPr>
              <w:ind w:left="720"/>
              <w:rPr>
                <w:rFonts w:ascii="Verdana" w:hAnsi="Verdana"/>
                <w:sz w:val="20"/>
                <w:szCs w:val="20"/>
              </w:rPr>
            </w:pPr>
          </w:p>
        </w:tc>
      </w:tr>
    </w:tbl>
    <w:p w:rsidR="00D23C5D" w:rsidRPr="000040A4" w:rsidRDefault="00D23C5D" w:rsidP="00D23C5D">
      <w:pPr>
        <w:rPr>
          <w:rFonts w:ascii="Verdana" w:hAnsi="Verdana"/>
          <w:b/>
          <w:sz w:val="24"/>
          <w:szCs w:val="24"/>
        </w:rPr>
      </w:pPr>
      <w:r w:rsidRPr="000040A4">
        <w:rPr>
          <w:rFonts w:ascii="Verdana" w:hAnsi="Verdana"/>
          <w:b/>
          <w:sz w:val="24"/>
          <w:szCs w:val="24"/>
        </w:rPr>
        <w:t>Vorgehensmodelle</w:t>
      </w:r>
    </w:p>
    <w:p w:rsidR="00D23C5D" w:rsidRDefault="00D23C5D" w:rsidP="00D23C5D">
      <w:pPr>
        <w:numPr>
          <w:ilvl w:val="0"/>
          <w:numId w:val="17"/>
        </w:numPr>
        <w:rPr>
          <w:rFonts w:ascii="Verdana" w:hAnsi="Verdana"/>
          <w:sz w:val="20"/>
          <w:szCs w:val="20"/>
        </w:rPr>
      </w:pPr>
      <w:r w:rsidRPr="00AB5293">
        <w:rPr>
          <w:rFonts w:ascii="Verdana" w:hAnsi="Verdana"/>
          <w:sz w:val="20"/>
          <w:szCs w:val="20"/>
        </w:rPr>
        <w:t>PMI</w:t>
      </w:r>
    </w:p>
    <w:p w:rsidR="00D23C5D" w:rsidRPr="00AB5293" w:rsidRDefault="00D23C5D" w:rsidP="00D23C5D">
      <w:pPr>
        <w:numPr>
          <w:ilvl w:val="0"/>
          <w:numId w:val="17"/>
        </w:numPr>
        <w:rPr>
          <w:rFonts w:ascii="Verdana" w:hAnsi="Verdana"/>
          <w:sz w:val="20"/>
          <w:szCs w:val="20"/>
        </w:rPr>
      </w:pPr>
      <w:r>
        <w:rPr>
          <w:rFonts w:ascii="Verdana" w:hAnsi="Verdana"/>
          <w:sz w:val="20"/>
          <w:szCs w:val="20"/>
        </w:rPr>
        <w:t>SAP ASAP</w:t>
      </w:r>
    </w:p>
    <w:p w:rsidR="00D23C5D" w:rsidRPr="00AB5293" w:rsidRDefault="00D23C5D" w:rsidP="00D23C5D">
      <w:pPr>
        <w:numPr>
          <w:ilvl w:val="0"/>
          <w:numId w:val="17"/>
        </w:numPr>
        <w:rPr>
          <w:rFonts w:ascii="Verdana" w:hAnsi="Verdana"/>
          <w:sz w:val="20"/>
          <w:szCs w:val="20"/>
        </w:rPr>
      </w:pPr>
      <w:r w:rsidRPr="00AB5293">
        <w:rPr>
          <w:rFonts w:ascii="Verdana" w:hAnsi="Verdana"/>
          <w:sz w:val="20"/>
          <w:szCs w:val="20"/>
        </w:rPr>
        <w:t>Prince2</w:t>
      </w:r>
    </w:p>
    <w:p w:rsidR="00D23C5D" w:rsidRPr="00AB5293" w:rsidRDefault="00D23C5D" w:rsidP="00D23C5D">
      <w:pPr>
        <w:numPr>
          <w:ilvl w:val="0"/>
          <w:numId w:val="17"/>
        </w:numPr>
        <w:rPr>
          <w:rFonts w:ascii="Verdana" w:hAnsi="Verdana"/>
          <w:sz w:val="20"/>
          <w:szCs w:val="20"/>
        </w:rPr>
      </w:pPr>
      <w:r w:rsidRPr="00AB5293">
        <w:rPr>
          <w:rFonts w:ascii="Verdana" w:hAnsi="Verdana"/>
          <w:sz w:val="20"/>
          <w:szCs w:val="20"/>
        </w:rPr>
        <w:t>V-Modell XT</w:t>
      </w:r>
    </w:p>
    <w:p w:rsidR="00D23C5D" w:rsidRPr="000040A4" w:rsidRDefault="00D23C5D" w:rsidP="00D23C5D">
      <w:pPr>
        <w:rPr>
          <w:rFonts w:ascii="Verdana" w:hAnsi="Verdana"/>
          <w:b/>
          <w:sz w:val="24"/>
          <w:szCs w:val="24"/>
        </w:rPr>
      </w:pPr>
      <w:r w:rsidRPr="000040A4">
        <w:rPr>
          <w:rFonts w:ascii="Verdana" w:hAnsi="Verdana"/>
          <w:b/>
          <w:sz w:val="24"/>
          <w:szCs w:val="24"/>
        </w:rPr>
        <w:t>Modellierungsverfahren</w:t>
      </w:r>
    </w:p>
    <w:p w:rsidR="00D23C5D" w:rsidRPr="00AB5293" w:rsidRDefault="00D23C5D" w:rsidP="00D23C5D">
      <w:pPr>
        <w:numPr>
          <w:ilvl w:val="0"/>
          <w:numId w:val="18"/>
        </w:numPr>
        <w:rPr>
          <w:rFonts w:ascii="Verdana" w:hAnsi="Verdana"/>
          <w:sz w:val="20"/>
          <w:szCs w:val="20"/>
        </w:rPr>
      </w:pPr>
      <w:r w:rsidRPr="00AB5293">
        <w:rPr>
          <w:rFonts w:ascii="Verdana" w:hAnsi="Verdana"/>
          <w:sz w:val="20"/>
          <w:szCs w:val="20"/>
        </w:rPr>
        <w:t>BPMN</w:t>
      </w:r>
    </w:p>
    <w:p w:rsidR="00D23C5D" w:rsidRPr="00AB5293" w:rsidRDefault="00D23C5D" w:rsidP="00D23C5D">
      <w:pPr>
        <w:numPr>
          <w:ilvl w:val="0"/>
          <w:numId w:val="18"/>
        </w:numPr>
        <w:rPr>
          <w:rFonts w:ascii="Verdana" w:hAnsi="Verdana"/>
          <w:sz w:val="20"/>
          <w:szCs w:val="20"/>
        </w:rPr>
      </w:pPr>
      <w:r w:rsidRPr="00AB5293">
        <w:rPr>
          <w:rFonts w:ascii="Verdana" w:hAnsi="Verdana"/>
          <w:sz w:val="20"/>
          <w:szCs w:val="20"/>
        </w:rPr>
        <w:t>eEPK</w:t>
      </w:r>
    </w:p>
    <w:p w:rsidR="00D23C5D" w:rsidRPr="00AB5293" w:rsidRDefault="00D23C5D" w:rsidP="00D23C5D">
      <w:pPr>
        <w:numPr>
          <w:ilvl w:val="0"/>
          <w:numId w:val="18"/>
        </w:numPr>
        <w:rPr>
          <w:rFonts w:ascii="Verdana" w:hAnsi="Verdana"/>
          <w:sz w:val="20"/>
          <w:szCs w:val="20"/>
        </w:rPr>
      </w:pPr>
      <w:r w:rsidRPr="00AB5293">
        <w:rPr>
          <w:rFonts w:ascii="Verdana" w:hAnsi="Verdana"/>
          <w:sz w:val="20"/>
          <w:szCs w:val="20"/>
        </w:rPr>
        <w:t>alle gängigen Diagramme der Business Analyse</w:t>
      </w:r>
    </w:p>
    <w:p w:rsidR="00D23C5D" w:rsidRPr="007B58CC" w:rsidRDefault="00D23C5D" w:rsidP="00D23C5D">
      <w:pPr>
        <w:pStyle w:val="Profil"/>
        <w:rPr>
          <w:rFonts w:ascii="Verdana" w:hAnsi="Verdana"/>
          <w:b/>
          <w:sz w:val="24"/>
          <w:szCs w:val="24"/>
        </w:rPr>
      </w:pPr>
      <w:r w:rsidRPr="007B58CC">
        <w:rPr>
          <w:rFonts w:ascii="Verdana" w:hAnsi="Verdana"/>
          <w:b/>
          <w:sz w:val="24"/>
          <w:szCs w:val="24"/>
        </w:rPr>
        <w:t>Qualitätssicherungsverfahren</w:t>
      </w:r>
    </w:p>
    <w:p w:rsidR="00D23C5D" w:rsidRPr="00D23C5D" w:rsidRDefault="00D23C5D" w:rsidP="00D23C5D">
      <w:pPr>
        <w:pStyle w:val="Profil"/>
        <w:numPr>
          <w:ilvl w:val="0"/>
          <w:numId w:val="19"/>
        </w:numPr>
        <w:rPr>
          <w:rFonts w:ascii="Verdana" w:hAnsi="Verdana"/>
          <w:lang w:val="en-GB"/>
        </w:rPr>
      </w:pPr>
      <w:r w:rsidRPr="00D23C5D">
        <w:rPr>
          <w:rFonts w:ascii="Verdana" w:hAnsi="Verdana"/>
          <w:lang w:val="en-GB"/>
        </w:rPr>
        <w:t>Corrective and Prevention Actions (CAPA)</w:t>
      </w:r>
    </w:p>
    <w:p w:rsidR="00297A41" w:rsidRPr="009F790F" w:rsidRDefault="00297A41">
      <w:pPr>
        <w:rPr>
          <w:rFonts w:ascii="Verdana" w:hAnsi="Verdana"/>
          <w:b/>
          <w:sz w:val="24"/>
          <w:szCs w:val="24"/>
          <w:lang w:val="en-GB"/>
        </w:rPr>
      </w:pPr>
      <w:r w:rsidRPr="009F790F">
        <w:rPr>
          <w:rFonts w:ascii="Verdana" w:hAnsi="Verdana"/>
          <w:b/>
          <w:sz w:val="24"/>
          <w:szCs w:val="24"/>
          <w:lang w:val="en-GB"/>
        </w:rPr>
        <w:br w:type="page"/>
      </w:r>
    </w:p>
    <w:p w:rsidR="00D23C5D" w:rsidRPr="000040A4" w:rsidRDefault="00D23C5D" w:rsidP="006D297F">
      <w:pPr>
        <w:pStyle w:val="berschrift1"/>
      </w:pPr>
      <w:bookmarkStart w:id="7" w:name="_Toc499032157"/>
      <w:r w:rsidRPr="000040A4">
        <w:lastRenderedPageBreak/>
        <w:t>Aus- und Weiterbildung</w:t>
      </w:r>
      <w:bookmarkEnd w:id="7"/>
    </w:p>
    <w:p w:rsidR="00D23C5D" w:rsidRPr="00AB5293" w:rsidRDefault="00D23C5D" w:rsidP="00D23C5D">
      <w:pPr>
        <w:ind w:left="2124" w:hanging="2124"/>
        <w:rPr>
          <w:rFonts w:ascii="Verdana" w:hAnsi="Verdana"/>
          <w:sz w:val="20"/>
          <w:szCs w:val="20"/>
        </w:rPr>
      </w:pPr>
      <w:r w:rsidRPr="00AB5293">
        <w:rPr>
          <w:rFonts w:ascii="Verdana" w:hAnsi="Verdana"/>
          <w:sz w:val="20"/>
          <w:szCs w:val="20"/>
        </w:rPr>
        <w:t>1977 – 1982</w:t>
      </w:r>
      <w:r w:rsidRPr="00AB5293">
        <w:rPr>
          <w:rFonts w:ascii="Verdana" w:hAnsi="Verdana"/>
          <w:sz w:val="20"/>
          <w:szCs w:val="20"/>
        </w:rPr>
        <w:tab/>
        <w:t>Studium Wirtschaftsinformatik, Universität Duisburg, Abschluss Diplom Ökonom</w:t>
      </w:r>
    </w:p>
    <w:p w:rsidR="00D23C5D" w:rsidRPr="00AB5293" w:rsidRDefault="00D23C5D" w:rsidP="00D23C5D">
      <w:pPr>
        <w:rPr>
          <w:rFonts w:ascii="Verdana" w:hAnsi="Verdana"/>
          <w:sz w:val="20"/>
          <w:szCs w:val="20"/>
        </w:rPr>
      </w:pPr>
      <w:r w:rsidRPr="00AB5293">
        <w:rPr>
          <w:rFonts w:ascii="Verdana" w:hAnsi="Verdana"/>
          <w:sz w:val="20"/>
          <w:szCs w:val="20"/>
        </w:rPr>
        <w:t>2009</w:t>
      </w:r>
      <w:r w:rsidRPr="00AB5293">
        <w:rPr>
          <w:rFonts w:ascii="Verdana" w:hAnsi="Verdana"/>
          <w:sz w:val="20"/>
          <w:szCs w:val="20"/>
        </w:rPr>
        <w:tab/>
      </w:r>
      <w:r w:rsidRPr="00AB5293">
        <w:rPr>
          <w:rFonts w:ascii="Verdana" w:hAnsi="Verdana"/>
          <w:sz w:val="20"/>
          <w:szCs w:val="20"/>
        </w:rPr>
        <w:tab/>
      </w:r>
      <w:r w:rsidRPr="00AB5293">
        <w:rPr>
          <w:rFonts w:ascii="Verdana" w:hAnsi="Verdana"/>
          <w:sz w:val="20"/>
          <w:szCs w:val="20"/>
        </w:rPr>
        <w:tab/>
        <w:t>Zertifizierung als Project Management Professional (PMP)</w:t>
      </w:r>
    </w:p>
    <w:p w:rsidR="00D23C5D" w:rsidRDefault="00D23C5D" w:rsidP="00D23C5D">
      <w:pPr>
        <w:ind w:left="2124" w:hanging="2124"/>
        <w:rPr>
          <w:rFonts w:ascii="Verdana" w:hAnsi="Verdana"/>
          <w:sz w:val="20"/>
          <w:szCs w:val="20"/>
        </w:rPr>
      </w:pPr>
      <w:r w:rsidRPr="00AB5293">
        <w:rPr>
          <w:rFonts w:ascii="Verdana" w:hAnsi="Verdana"/>
          <w:sz w:val="20"/>
          <w:szCs w:val="20"/>
        </w:rPr>
        <w:t>2013</w:t>
      </w:r>
      <w:r w:rsidRPr="00AB5293">
        <w:rPr>
          <w:rFonts w:ascii="Verdana" w:hAnsi="Verdana"/>
          <w:sz w:val="20"/>
          <w:szCs w:val="20"/>
        </w:rPr>
        <w:tab/>
        <w:t xml:space="preserve">Zertifizierung als </w:t>
      </w:r>
      <w:r>
        <w:rPr>
          <w:rFonts w:ascii="Verdana" w:hAnsi="Verdana"/>
          <w:sz w:val="20"/>
          <w:szCs w:val="20"/>
        </w:rPr>
        <w:t>SAP-</w:t>
      </w:r>
      <w:r w:rsidRPr="00AB5293">
        <w:rPr>
          <w:rFonts w:ascii="Verdana" w:hAnsi="Verdana"/>
          <w:sz w:val="20"/>
          <w:szCs w:val="20"/>
        </w:rPr>
        <w:t>Berater für Prozesse der Materialwirtschaft</w:t>
      </w:r>
    </w:p>
    <w:p w:rsidR="00D23C5D" w:rsidRDefault="00D23C5D" w:rsidP="00D23C5D">
      <w:pPr>
        <w:ind w:left="2124" w:hanging="2124"/>
        <w:rPr>
          <w:rFonts w:ascii="Verdana" w:hAnsi="Verdana"/>
          <w:sz w:val="20"/>
          <w:szCs w:val="20"/>
        </w:rPr>
      </w:pPr>
    </w:p>
    <w:p w:rsidR="00D23C5D" w:rsidRPr="00AB5293" w:rsidRDefault="00D23C5D" w:rsidP="00D23C5D">
      <w:pPr>
        <w:rPr>
          <w:rFonts w:ascii="Verdana" w:hAnsi="Verdana"/>
          <w:sz w:val="20"/>
          <w:szCs w:val="20"/>
        </w:rPr>
      </w:pPr>
    </w:p>
    <w:p w:rsidR="007836A9" w:rsidRDefault="007836A9" w:rsidP="007836A9">
      <w:pPr>
        <w:rPr>
          <w:rFonts w:ascii="Verdana" w:hAnsi="Verdana"/>
          <w:sz w:val="24"/>
          <w:szCs w:val="24"/>
        </w:rPr>
      </w:pPr>
    </w:p>
    <w:p w:rsidR="00B15B9E" w:rsidRDefault="00B15B9E" w:rsidP="00E648CC"/>
    <w:sectPr w:rsidR="00B15B9E">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DC4" w:rsidRDefault="00E74DC4" w:rsidP="00B15B9E">
      <w:pPr>
        <w:spacing w:after="0" w:line="240" w:lineRule="auto"/>
      </w:pPr>
      <w:r>
        <w:separator/>
      </w:r>
    </w:p>
  </w:endnote>
  <w:endnote w:type="continuationSeparator" w:id="0">
    <w:p w:rsidR="00E74DC4" w:rsidRDefault="00E74DC4" w:rsidP="00B1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95" w:rsidRDefault="00226D30" w:rsidP="00E648CC">
    <w:pPr>
      <w:pStyle w:val="Fuzeile"/>
      <w:pBdr>
        <w:top w:val="single" w:sz="4" w:space="1" w:color="auto"/>
      </w:pBdr>
    </w:pPr>
    <w:fldSimple w:instr=" FILENAME   \* MERGEFORMAT ">
      <w:r w:rsidR="00C717C9">
        <w:rPr>
          <w:noProof/>
        </w:rPr>
        <w:t>Profil Klaus Douvern-2017-12-SAP.docx</w:t>
      </w:r>
    </w:fldSimple>
    <w:r w:rsidR="00B23B95">
      <w:tab/>
    </w:r>
    <w:r w:rsidR="00B23B95">
      <w:tab/>
      <w:t xml:space="preserve">Seite </w:t>
    </w:r>
    <w:r w:rsidR="00B23B95">
      <w:rPr>
        <w:b/>
      </w:rPr>
      <w:fldChar w:fldCharType="begin"/>
    </w:r>
    <w:r w:rsidR="00B23B95">
      <w:rPr>
        <w:b/>
      </w:rPr>
      <w:instrText>PAGE  \* Arabic  \* MERGEFORMAT</w:instrText>
    </w:r>
    <w:r w:rsidR="00B23B95">
      <w:rPr>
        <w:b/>
      </w:rPr>
      <w:fldChar w:fldCharType="separate"/>
    </w:r>
    <w:r w:rsidR="00373D26">
      <w:rPr>
        <w:b/>
        <w:noProof/>
      </w:rPr>
      <w:t>5</w:t>
    </w:r>
    <w:r w:rsidR="00B23B95">
      <w:rPr>
        <w:b/>
      </w:rPr>
      <w:fldChar w:fldCharType="end"/>
    </w:r>
    <w:r w:rsidR="00B23B95">
      <w:t xml:space="preserve"> von </w:t>
    </w:r>
    <w:r w:rsidR="00B23B95">
      <w:rPr>
        <w:b/>
      </w:rPr>
      <w:fldChar w:fldCharType="begin"/>
    </w:r>
    <w:r w:rsidR="00B23B95">
      <w:rPr>
        <w:b/>
      </w:rPr>
      <w:instrText>NUMPAGES  \* Arabic  \* MERGEFORMAT</w:instrText>
    </w:r>
    <w:r w:rsidR="00B23B95">
      <w:rPr>
        <w:b/>
      </w:rPr>
      <w:fldChar w:fldCharType="separate"/>
    </w:r>
    <w:r w:rsidR="00373D26">
      <w:rPr>
        <w:b/>
        <w:noProof/>
      </w:rPr>
      <w:t>16</w:t>
    </w:r>
    <w:r w:rsidR="00B23B95">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DC4" w:rsidRDefault="00E74DC4" w:rsidP="00B15B9E">
      <w:pPr>
        <w:spacing w:after="0" w:line="240" w:lineRule="auto"/>
      </w:pPr>
      <w:r>
        <w:separator/>
      </w:r>
    </w:p>
  </w:footnote>
  <w:footnote w:type="continuationSeparator" w:id="0">
    <w:p w:rsidR="00E74DC4" w:rsidRDefault="00E74DC4" w:rsidP="00B15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954"/>
    <w:multiLevelType w:val="hybridMultilevel"/>
    <w:tmpl w:val="0A769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067C9"/>
    <w:multiLevelType w:val="hybridMultilevel"/>
    <w:tmpl w:val="C4300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E438A"/>
    <w:multiLevelType w:val="hybridMultilevel"/>
    <w:tmpl w:val="6BF2B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E53B8"/>
    <w:multiLevelType w:val="hybridMultilevel"/>
    <w:tmpl w:val="6B60A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0707E1"/>
    <w:multiLevelType w:val="hybridMultilevel"/>
    <w:tmpl w:val="E3B8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470D63"/>
    <w:multiLevelType w:val="hybridMultilevel"/>
    <w:tmpl w:val="30826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B1329"/>
    <w:multiLevelType w:val="hybridMultilevel"/>
    <w:tmpl w:val="5B3C9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3171C0"/>
    <w:multiLevelType w:val="hybridMultilevel"/>
    <w:tmpl w:val="2372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EE42C7"/>
    <w:multiLevelType w:val="hybridMultilevel"/>
    <w:tmpl w:val="18EEA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88069A"/>
    <w:multiLevelType w:val="hybridMultilevel"/>
    <w:tmpl w:val="C26EA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3F1BE9"/>
    <w:multiLevelType w:val="hybridMultilevel"/>
    <w:tmpl w:val="9FC27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8C15CB"/>
    <w:multiLevelType w:val="hybridMultilevel"/>
    <w:tmpl w:val="861ED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957180"/>
    <w:multiLevelType w:val="hybridMultilevel"/>
    <w:tmpl w:val="04103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F268D6"/>
    <w:multiLevelType w:val="hybridMultilevel"/>
    <w:tmpl w:val="5C7A2C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176B03"/>
    <w:multiLevelType w:val="hybridMultilevel"/>
    <w:tmpl w:val="59EC0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651560"/>
    <w:multiLevelType w:val="hybridMultilevel"/>
    <w:tmpl w:val="62AA9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BD7C36"/>
    <w:multiLevelType w:val="hybridMultilevel"/>
    <w:tmpl w:val="F5346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067A8"/>
    <w:multiLevelType w:val="hybridMultilevel"/>
    <w:tmpl w:val="DC544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1348EB"/>
    <w:multiLevelType w:val="hybridMultilevel"/>
    <w:tmpl w:val="F8B611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277A58"/>
    <w:multiLevelType w:val="hybridMultilevel"/>
    <w:tmpl w:val="CAB2B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A26E0A"/>
    <w:multiLevelType w:val="hybridMultilevel"/>
    <w:tmpl w:val="A7A02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736190"/>
    <w:multiLevelType w:val="hybridMultilevel"/>
    <w:tmpl w:val="59EE6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C97A6B"/>
    <w:multiLevelType w:val="hybridMultilevel"/>
    <w:tmpl w:val="6FEC4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66450C"/>
    <w:multiLevelType w:val="hybridMultilevel"/>
    <w:tmpl w:val="221A9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4F1A2F"/>
    <w:multiLevelType w:val="hybridMultilevel"/>
    <w:tmpl w:val="413AA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1B6D68"/>
    <w:multiLevelType w:val="hybridMultilevel"/>
    <w:tmpl w:val="1666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767C3D"/>
    <w:multiLevelType w:val="hybridMultilevel"/>
    <w:tmpl w:val="97F645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5"/>
  </w:num>
  <w:num w:numId="5">
    <w:abstractNumId w:val="24"/>
  </w:num>
  <w:num w:numId="6">
    <w:abstractNumId w:val="22"/>
  </w:num>
  <w:num w:numId="7">
    <w:abstractNumId w:val="3"/>
  </w:num>
  <w:num w:numId="8">
    <w:abstractNumId w:val="23"/>
  </w:num>
  <w:num w:numId="9">
    <w:abstractNumId w:val="2"/>
  </w:num>
  <w:num w:numId="10">
    <w:abstractNumId w:val="14"/>
  </w:num>
  <w:num w:numId="11">
    <w:abstractNumId w:val="18"/>
  </w:num>
  <w:num w:numId="12">
    <w:abstractNumId w:val="13"/>
  </w:num>
  <w:num w:numId="13">
    <w:abstractNumId w:val="26"/>
  </w:num>
  <w:num w:numId="14">
    <w:abstractNumId w:val="10"/>
  </w:num>
  <w:num w:numId="15">
    <w:abstractNumId w:val="17"/>
  </w:num>
  <w:num w:numId="16">
    <w:abstractNumId w:val="5"/>
  </w:num>
  <w:num w:numId="17">
    <w:abstractNumId w:val="0"/>
  </w:num>
  <w:num w:numId="18">
    <w:abstractNumId w:val="20"/>
  </w:num>
  <w:num w:numId="19">
    <w:abstractNumId w:val="21"/>
  </w:num>
  <w:num w:numId="20">
    <w:abstractNumId w:val="19"/>
  </w:num>
  <w:num w:numId="21">
    <w:abstractNumId w:val="12"/>
  </w:num>
  <w:num w:numId="22">
    <w:abstractNumId w:val="11"/>
  </w:num>
  <w:num w:numId="23">
    <w:abstractNumId w:val="7"/>
  </w:num>
  <w:num w:numId="24">
    <w:abstractNumId w:val="1"/>
  </w:num>
  <w:num w:numId="25">
    <w:abstractNumId w:val="25"/>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9E"/>
    <w:rsid w:val="00005CD5"/>
    <w:rsid w:val="00024CCF"/>
    <w:rsid w:val="0008347C"/>
    <w:rsid w:val="00115C2F"/>
    <w:rsid w:val="00135A2A"/>
    <w:rsid w:val="0013744F"/>
    <w:rsid w:val="00194DBD"/>
    <w:rsid w:val="00224E34"/>
    <w:rsid w:val="00226D30"/>
    <w:rsid w:val="00236374"/>
    <w:rsid w:val="002608AB"/>
    <w:rsid w:val="00297A41"/>
    <w:rsid w:val="002A087A"/>
    <w:rsid w:val="003107A9"/>
    <w:rsid w:val="00373D26"/>
    <w:rsid w:val="00377510"/>
    <w:rsid w:val="003C260C"/>
    <w:rsid w:val="003E1D8A"/>
    <w:rsid w:val="00407FAC"/>
    <w:rsid w:val="0042652E"/>
    <w:rsid w:val="004C01A7"/>
    <w:rsid w:val="004C17EE"/>
    <w:rsid w:val="004D4E60"/>
    <w:rsid w:val="005B1156"/>
    <w:rsid w:val="00645C63"/>
    <w:rsid w:val="0065526A"/>
    <w:rsid w:val="006624DA"/>
    <w:rsid w:val="006B5473"/>
    <w:rsid w:val="006D297F"/>
    <w:rsid w:val="006D53EE"/>
    <w:rsid w:val="006E3DAA"/>
    <w:rsid w:val="007836A9"/>
    <w:rsid w:val="008517F9"/>
    <w:rsid w:val="00897C5E"/>
    <w:rsid w:val="0095039B"/>
    <w:rsid w:val="00956B61"/>
    <w:rsid w:val="00987D66"/>
    <w:rsid w:val="00991DD4"/>
    <w:rsid w:val="00991E0A"/>
    <w:rsid w:val="009A6024"/>
    <w:rsid w:val="009C166C"/>
    <w:rsid w:val="009D5E3C"/>
    <w:rsid w:val="009F2766"/>
    <w:rsid w:val="009F790F"/>
    <w:rsid w:val="00A17D4B"/>
    <w:rsid w:val="00A40CCE"/>
    <w:rsid w:val="00A43454"/>
    <w:rsid w:val="00A645F1"/>
    <w:rsid w:val="00B15B9E"/>
    <w:rsid w:val="00B23B95"/>
    <w:rsid w:val="00B27FDD"/>
    <w:rsid w:val="00B54411"/>
    <w:rsid w:val="00BA07F0"/>
    <w:rsid w:val="00BA206F"/>
    <w:rsid w:val="00BB1377"/>
    <w:rsid w:val="00BC0AF4"/>
    <w:rsid w:val="00BE27BB"/>
    <w:rsid w:val="00C603D2"/>
    <w:rsid w:val="00C717C9"/>
    <w:rsid w:val="00C96F43"/>
    <w:rsid w:val="00CF2DD3"/>
    <w:rsid w:val="00CF5746"/>
    <w:rsid w:val="00D0241B"/>
    <w:rsid w:val="00D177BA"/>
    <w:rsid w:val="00D23C5D"/>
    <w:rsid w:val="00D37234"/>
    <w:rsid w:val="00D85657"/>
    <w:rsid w:val="00DA689D"/>
    <w:rsid w:val="00E066B5"/>
    <w:rsid w:val="00E16567"/>
    <w:rsid w:val="00E46417"/>
    <w:rsid w:val="00E648CC"/>
    <w:rsid w:val="00E74DC4"/>
    <w:rsid w:val="00EA0EAC"/>
    <w:rsid w:val="00EC4033"/>
    <w:rsid w:val="00FC7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DCD92"/>
  <w15:docId w15:val="{E8F928C9-8481-4816-A420-0CD3DE63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87D66"/>
    <w:pPr>
      <w:keepNext/>
      <w:keepLines/>
      <w:spacing w:before="480" w:after="0"/>
      <w:outlineLvl w:val="0"/>
    </w:pPr>
    <w:rPr>
      <w:rFonts w:ascii="Verdana" w:eastAsiaTheme="majorEastAsia" w:hAnsi="Verdan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5B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B9E"/>
    <w:rPr>
      <w:rFonts w:ascii="Tahoma" w:hAnsi="Tahoma" w:cs="Tahoma"/>
      <w:sz w:val="16"/>
      <w:szCs w:val="16"/>
    </w:rPr>
  </w:style>
  <w:style w:type="character" w:styleId="Hyperlink">
    <w:name w:val="Hyperlink"/>
    <w:uiPriority w:val="99"/>
    <w:unhideWhenUsed/>
    <w:rsid w:val="00B15B9E"/>
    <w:rPr>
      <w:color w:val="0000FF"/>
      <w:u w:val="single"/>
    </w:rPr>
  </w:style>
  <w:style w:type="paragraph" w:styleId="Kopfzeile">
    <w:name w:val="header"/>
    <w:basedOn w:val="Standard"/>
    <w:link w:val="KopfzeileZchn"/>
    <w:uiPriority w:val="99"/>
    <w:unhideWhenUsed/>
    <w:rsid w:val="00B15B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5B9E"/>
  </w:style>
  <w:style w:type="paragraph" w:styleId="Fuzeile">
    <w:name w:val="footer"/>
    <w:basedOn w:val="Standard"/>
    <w:link w:val="FuzeileZchn"/>
    <w:uiPriority w:val="99"/>
    <w:unhideWhenUsed/>
    <w:rsid w:val="00B15B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5B9E"/>
  </w:style>
  <w:style w:type="paragraph" w:customStyle="1" w:styleId="a10sw">
    <w:name w:val="a10sw"/>
    <w:basedOn w:val="Standard"/>
    <w:rsid w:val="00D23C5D"/>
    <w:pPr>
      <w:spacing w:before="60" w:after="60" w:line="240" w:lineRule="auto"/>
    </w:pPr>
    <w:rPr>
      <w:rFonts w:ascii="Arial" w:eastAsia="Times New Roman" w:hAnsi="Arial" w:cs="Arial"/>
      <w:sz w:val="20"/>
      <w:szCs w:val="20"/>
      <w:lang w:eastAsia="de-DE"/>
    </w:rPr>
  </w:style>
  <w:style w:type="paragraph" w:styleId="StandardWeb">
    <w:name w:val="Normal (Web)"/>
    <w:basedOn w:val="Standard"/>
    <w:uiPriority w:val="99"/>
    <w:unhideWhenUsed/>
    <w:rsid w:val="00D23C5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D23C5D"/>
    <w:pPr>
      <w:spacing w:after="0" w:line="240" w:lineRule="auto"/>
    </w:pPr>
    <w:rPr>
      <w:rFonts w:ascii="Calibri" w:eastAsia="Times New Roman" w:hAnsi="Calibri" w:cs="Times New Roman"/>
      <w:sz w:val="21"/>
      <w:szCs w:val="21"/>
      <w:lang w:val="x-none"/>
    </w:rPr>
  </w:style>
  <w:style w:type="character" w:customStyle="1" w:styleId="NurTextZchn">
    <w:name w:val="Nur Text Zchn"/>
    <w:basedOn w:val="Absatz-Standardschriftart"/>
    <w:link w:val="NurText"/>
    <w:uiPriority w:val="99"/>
    <w:rsid w:val="00D23C5D"/>
    <w:rPr>
      <w:rFonts w:ascii="Calibri" w:eastAsia="Times New Roman" w:hAnsi="Calibri" w:cs="Times New Roman"/>
      <w:sz w:val="21"/>
      <w:szCs w:val="21"/>
      <w:lang w:val="x-none"/>
    </w:rPr>
  </w:style>
  <w:style w:type="paragraph" w:styleId="Listenabsatz">
    <w:name w:val="List Paragraph"/>
    <w:basedOn w:val="Standard"/>
    <w:uiPriority w:val="34"/>
    <w:qFormat/>
    <w:rsid w:val="00D23C5D"/>
    <w:pPr>
      <w:spacing w:after="0" w:line="300" w:lineRule="exact"/>
      <w:ind w:left="720"/>
      <w:contextualSpacing/>
    </w:pPr>
    <w:rPr>
      <w:rFonts w:ascii="Arial" w:eastAsia="Times New Roman" w:hAnsi="Arial" w:cs="Times New Roman"/>
      <w:szCs w:val="24"/>
      <w:lang w:eastAsia="de-DE"/>
    </w:rPr>
  </w:style>
  <w:style w:type="paragraph" w:customStyle="1" w:styleId="Profil">
    <w:name w:val="Profil"/>
    <w:basedOn w:val="Standard"/>
    <w:rsid w:val="00D23C5D"/>
    <w:pPr>
      <w:spacing w:before="120" w:after="120" w:line="240" w:lineRule="auto"/>
    </w:pPr>
    <w:rPr>
      <w:rFonts w:ascii="Arial" w:eastAsia="Times New Roman" w:hAnsi="Arial" w:cs="Times New Roman"/>
      <w:sz w:val="20"/>
      <w:szCs w:val="20"/>
      <w:lang w:eastAsia="de-DE"/>
    </w:rPr>
  </w:style>
  <w:style w:type="character" w:customStyle="1" w:styleId="berschrift1Zchn">
    <w:name w:val="Überschrift 1 Zchn"/>
    <w:basedOn w:val="Absatz-Standardschriftart"/>
    <w:link w:val="berschrift1"/>
    <w:uiPriority w:val="9"/>
    <w:rsid w:val="00987D66"/>
    <w:rPr>
      <w:rFonts w:ascii="Verdana" w:eastAsiaTheme="majorEastAsia" w:hAnsi="Verdana" w:cstheme="majorBidi"/>
      <w:b/>
      <w:bCs/>
      <w:sz w:val="28"/>
      <w:szCs w:val="28"/>
    </w:rPr>
  </w:style>
  <w:style w:type="paragraph" w:styleId="Inhaltsverzeichnisberschrift">
    <w:name w:val="TOC Heading"/>
    <w:basedOn w:val="berschrift1"/>
    <w:next w:val="Standard"/>
    <w:uiPriority w:val="39"/>
    <w:semiHidden/>
    <w:unhideWhenUsed/>
    <w:qFormat/>
    <w:rsid w:val="00BE27BB"/>
    <w:pPr>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BE27B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g.com/profile/Klaus_Douvern?sc_o=mxb_p" TargetMode="External"/><Relationship Id="rId5" Type="http://schemas.openxmlformats.org/officeDocument/2006/relationships/webSettings" Target="webSettings.xml"/><Relationship Id="rId10" Type="http://schemas.openxmlformats.org/officeDocument/2006/relationships/hyperlink" Target="http://www.klausdouvern.de" TargetMode="External"/><Relationship Id="rId4" Type="http://schemas.openxmlformats.org/officeDocument/2006/relationships/settings" Target="settings.xml"/><Relationship Id="rId9" Type="http://schemas.openxmlformats.org/officeDocument/2006/relationships/hyperlink" Target="mailto:kdprojektleiter@arcor.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EC80-046E-454A-87FF-763FF701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3308</Words>
  <Characters>20843</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Douvern</dc:creator>
  <cp:lastModifiedBy>Klaus Douvern</cp:lastModifiedBy>
  <cp:revision>6</cp:revision>
  <cp:lastPrinted>2017-12-28T09:53:00Z</cp:lastPrinted>
  <dcterms:created xsi:type="dcterms:W3CDTF">2018-02-20T07:35:00Z</dcterms:created>
  <dcterms:modified xsi:type="dcterms:W3CDTF">2018-10-25T06:30:00Z</dcterms:modified>
</cp:coreProperties>
</file>